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4095" w:rsidRDefault="000F4095">
      <w:pPr>
        <w:tabs>
          <w:tab w:val="left" w:pos="2461"/>
        </w:tabs>
        <w:spacing w:line="360" w:lineRule="auto"/>
        <w:rPr>
          <w:rFonts w:ascii="仿宋" w:eastAsia="仿宋" w:hAnsi="仿宋" w:cs="仿宋"/>
          <w:sz w:val="44"/>
          <w:szCs w:val="44"/>
        </w:rPr>
      </w:pPr>
      <w:r>
        <w:rPr>
          <w:rFonts w:ascii="仿宋" w:eastAsia="仿宋" w:hAnsi="仿宋" w:cs="仿宋"/>
        </w:rPr>
        <w:t xml:space="preserve"> </w:t>
      </w:r>
    </w:p>
    <w:p w:rsidR="000F4095" w:rsidRDefault="000F4095">
      <w:pPr>
        <w:tabs>
          <w:tab w:val="left" w:pos="2461"/>
        </w:tabs>
        <w:spacing w:line="360" w:lineRule="auto"/>
        <w:jc w:val="center"/>
        <w:rPr>
          <w:rFonts w:ascii="仿宋" w:eastAsia="仿宋" w:hAnsi="仿宋" w:cs="仿宋"/>
          <w:b/>
          <w:bCs/>
          <w:sz w:val="32"/>
          <w:szCs w:val="32"/>
        </w:rPr>
      </w:pPr>
      <w:r>
        <w:rPr>
          <w:rFonts w:ascii="仿宋" w:eastAsia="仿宋" w:hAnsi="仿宋" w:cs="仿宋" w:hint="eastAsia"/>
          <w:b/>
          <w:bCs/>
          <w:sz w:val="32"/>
          <w:szCs w:val="32"/>
        </w:rPr>
        <w:t>二广高速公路洛阳城区段朱家仓互通改扩建工程</w:t>
      </w:r>
    </w:p>
    <w:p w:rsidR="000F4095" w:rsidRDefault="000F4095">
      <w:pPr>
        <w:tabs>
          <w:tab w:val="left" w:pos="2461"/>
        </w:tabs>
        <w:spacing w:line="360" w:lineRule="auto"/>
        <w:jc w:val="center"/>
        <w:rPr>
          <w:rFonts w:ascii="仿宋" w:eastAsia="仿宋" w:hAnsi="仿宋" w:cs="仿宋"/>
          <w:b/>
          <w:bCs/>
          <w:sz w:val="32"/>
          <w:szCs w:val="32"/>
        </w:rPr>
      </w:pPr>
      <w:r>
        <w:rPr>
          <w:rFonts w:ascii="仿宋" w:eastAsia="仿宋" w:hAnsi="仿宋" w:cs="仿宋" w:hint="eastAsia"/>
          <w:b/>
          <w:bCs/>
          <w:sz w:val="32"/>
          <w:szCs w:val="32"/>
        </w:rPr>
        <w:t>涉铁、绿化项目施工监理</w:t>
      </w:r>
    </w:p>
    <w:p w:rsidR="000F4095" w:rsidRDefault="000F4095" w:rsidP="00EB1BEC">
      <w:pPr>
        <w:spacing w:beforeLines="200" w:line="960" w:lineRule="exact"/>
        <w:jc w:val="center"/>
        <w:rPr>
          <w:rFonts w:ascii="仿宋" w:eastAsia="仿宋" w:hAnsi="仿宋" w:cs="仿宋"/>
          <w:b/>
          <w:bCs/>
          <w:spacing w:val="-10"/>
          <w:sz w:val="72"/>
          <w:szCs w:val="72"/>
        </w:rPr>
      </w:pPr>
    </w:p>
    <w:p w:rsidR="000F4095" w:rsidRDefault="000F4095" w:rsidP="00EB1BEC">
      <w:pPr>
        <w:spacing w:beforeLines="200" w:line="960" w:lineRule="exact"/>
        <w:jc w:val="center"/>
        <w:rPr>
          <w:rFonts w:ascii="仿宋" w:eastAsia="仿宋" w:hAnsi="仿宋" w:cs="仿宋"/>
          <w:b/>
          <w:bCs/>
          <w:spacing w:val="-10"/>
          <w:sz w:val="72"/>
          <w:szCs w:val="72"/>
        </w:rPr>
      </w:pPr>
      <w:r>
        <w:rPr>
          <w:rFonts w:ascii="仿宋" w:eastAsia="仿宋" w:hAnsi="仿宋" w:cs="仿宋" w:hint="eastAsia"/>
          <w:b/>
          <w:bCs/>
          <w:spacing w:val="-10"/>
          <w:sz w:val="72"/>
          <w:szCs w:val="72"/>
        </w:rPr>
        <w:t>询价文件</w:t>
      </w:r>
    </w:p>
    <w:p w:rsidR="000F4095" w:rsidRDefault="000F4095">
      <w:pPr>
        <w:jc w:val="center"/>
        <w:rPr>
          <w:rFonts w:ascii="仿宋" w:eastAsia="仿宋" w:hAnsi="仿宋" w:cs="仿宋"/>
          <w:b/>
          <w:bCs/>
          <w:sz w:val="32"/>
        </w:rPr>
      </w:pPr>
    </w:p>
    <w:p w:rsidR="000F4095" w:rsidRDefault="000F4095">
      <w:pPr>
        <w:jc w:val="center"/>
        <w:rPr>
          <w:rFonts w:ascii="仿宋" w:eastAsia="仿宋" w:hAnsi="仿宋" w:cs="仿宋"/>
          <w:b/>
          <w:bCs/>
          <w:sz w:val="32"/>
        </w:rPr>
      </w:pPr>
    </w:p>
    <w:p w:rsidR="000F4095" w:rsidRDefault="000F4095">
      <w:pPr>
        <w:jc w:val="center"/>
        <w:rPr>
          <w:rFonts w:ascii="仿宋" w:eastAsia="仿宋" w:hAnsi="仿宋" w:cs="仿宋"/>
          <w:b/>
          <w:bCs/>
          <w:sz w:val="32"/>
        </w:rPr>
      </w:pPr>
    </w:p>
    <w:p w:rsidR="000F4095" w:rsidRDefault="000F4095">
      <w:pPr>
        <w:jc w:val="center"/>
        <w:rPr>
          <w:rFonts w:ascii="仿宋" w:eastAsia="仿宋" w:hAnsi="仿宋" w:cs="仿宋"/>
          <w:b/>
          <w:bCs/>
          <w:sz w:val="72"/>
        </w:rPr>
      </w:pPr>
    </w:p>
    <w:p w:rsidR="000F4095" w:rsidRDefault="000F4095">
      <w:pPr>
        <w:rPr>
          <w:rFonts w:ascii="仿宋" w:eastAsia="仿宋" w:hAnsi="仿宋" w:cs="仿宋"/>
          <w:b/>
          <w:bCs/>
          <w:sz w:val="72"/>
        </w:rPr>
      </w:pPr>
    </w:p>
    <w:p w:rsidR="000F4095" w:rsidRDefault="000F4095" w:rsidP="00EB1BEC">
      <w:pPr>
        <w:spacing w:beforeLines="50" w:afterLines="50"/>
        <w:rPr>
          <w:rFonts w:ascii="仿宋" w:eastAsia="仿宋" w:hAnsi="仿宋" w:cs="仿宋"/>
          <w:b/>
          <w:bCs/>
          <w:sz w:val="32"/>
        </w:rPr>
      </w:pPr>
      <w:r>
        <w:rPr>
          <w:rFonts w:ascii="仿宋" w:eastAsia="仿宋" w:hAnsi="仿宋" w:cs="仿宋"/>
          <w:b/>
          <w:bCs/>
          <w:sz w:val="32"/>
        </w:rPr>
        <w:t xml:space="preserve">  </w:t>
      </w:r>
      <w:r>
        <w:rPr>
          <w:rFonts w:ascii="仿宋" w:eastAsia="仿宋" w:hAnsi="仿宋" w:cs="仿宋"/>
          <w:b/>
          <w:bCs/>
          <w:sz w:val="32"/>
          <w:lang w:val="en-US"/>
        </w:rPr>
        <w:t xml:space="preserve">        </w:t>
      </w:r>
      <w:r>
        <w:rPr>
          <w:rFonts w:ascii="仿宋" w:eastAsia="仿宋" w:hAnsi="仿宋" w:cs="仿宋" w:hint="eastAsia"/>
          <w:b/>
          <w:bCs/>
          <w:sz w:val="32"/>
        </w:rPr>
        <w:t>采购人：洛阳市公路事业发展中心</w:t>
      </w:r>
    </w:p>
    <w:p w:rsidR="000F4095" w:rsidRDefault="000F4095" w:rsidP="00EB1BEC">
      <w:pPr>
        <w:adjustRightInd w:val="0"/>
        <w:spacing w:beforeLines="50" w:afterLines="50" w:line="480" w:lineRule="auto"/>
        <w:rPr>
          <w:rFonts w:ascii="仿宋" w:eastAsia="仿宋" w:hAnsi="仿宋" w:cs="仿宋"/>
          <w:b/>
          <w:bCs/>
          <w:sz w:val="32"/>
        </w:rPr>
      </w:pPr>
      <w:r>
        <w:rPr>
          <w:rFonts w:ascii="仿宋" w:eastAsia="仿宋" w:hAnsi="仿宋" w:cs="仿宋"/>
          <w:b/>
          <w:bCs/>
          <w:sz w:val="32"/>
        </w:rPr>
        <w:t xml:space="preserve">  </w:t>
      </w:r>
      <w:r>
        <w:rPr>
          <w:rFonts w:ascii="仿宋" w:eastAsia="仿宋" w:hAnsi="仿宋" w:cs="仿宋"/>
          <w:b/>
          <w:bCs/>
          <w:sz w:val="32"/>
          <w:lang w:val="en-US"/>
        </w:rPr>
        <w:t xml:space="preserve">        </w:t>
      </w:r>
      <w:r>
        <w:rPr>
          <w:rFonts w:ascii="仿宋" w:eastAsia="仿宋" w:hAnsi="仿宋" w:cs="仿宋" w:hint="eastAsia"/>
          <w:b/>
          <w:bCs/>
          <w:sz w:val="32"/>
        </w:rPr>
        <w:t>日</w:t>
      </w:r>
      <w:r>
        <w:rPr>
          <w:rFonts w:ascii="仿宋" w:eastAsia="仿宋" w:hAnsi="仿宋" w:cs="仿宋"/>
          <w:b/>
          <w:bCs/>
          <w:sz w:val="32"/>
        </w:rPr>
        <w:t xml:space="preserve">  </w:t>
      </w:r>
      <w:r>
        <w:rPr>
          <w:rFonts w:ascii="仿宋" w:eastAsia="仿宋" w:hAnsi="仿宋" w:cs="仿宋" w:hint="eastAsia"/>
          <w:b/>
          <w:bCs/>
          <w:sz w:val="32"/>
        </w:rPr>
        <w:t>期：二〇二一年三月</w:t>
      </w:r>
    </w:p>
    <w:p w:rsidR="000F4095" w:rsidRDefault="000F4095" w:rsidP="00EB1BEC">
      <w:pPr>
        <w:spacing w:beforeLines="50" w:afterLines="50"/>
        <w:jc w:val="center"/>
        <w:rPr>
          <w:rFonts w:ascii="仿宋" w:eastAsia="仿宋" w:hAnsi="仿宋" w:cs="仿宋"/>
          <w:b/>
          <w:sz w:val="44"/>
          <w:szCs w:val="44"/>
        </w:rPr>
        <w:sectPr w:rsidR="000F4095">
          <w:headerReference w:type="even" r:id="rId7"/>
          <w:headerReference w:type="default" r:id="rId8"/>
          <w:footerReference w:type="even" r:id="rId9"/>
          <w:footerReference w:type="default" r:id="rId10"/>
          <w:headerReference w:type="first" r:id="rId11"/>
          <w:footerReference w:type="first" r:id="rId12"/>
          <w:pgSz w:w="11906" w:h="16838"/>
          <w:pgMar w:top="1440" w:right="1803" w:bottom="1440" w:left="1803" w:header="851" w:footer="992" w:gutter="0"/>
          <w:pgNumType w:start="1"/>
          <w:cols w:space="720"/>
          <w:titlePg/>
          <w:docGrid w:type="lines" w:linePitch="319"/>
        </w:sectPr>
      </w:pPr>
    </w:p>
    <w:p w:rsidR="000F4095" w:rsidRDefault="000F4095" w:rsidP="00EB1BEC">
      <w:pPr>
        <w:spacing w:beforeLines="50" w:afterLines="50"/>
        <w:jc w:val="center"/>
        <w:rPr>
          <w:rFonts w:ascii="仿宋" w:eastAsia="仿宋" w:hAnsi="仿宋" w:cs="仿宋"/>
          <w:b/>
          <w:sz w:val="44"/>
          <w:szCs w:val="44"/>
        </w:rPr>
      </w:pPr>
    </w:p>
    <w:p w:rsidR="000F4095" w:rsidRDefault="000F4095" w:rsidP="00EB1BEC">
      <w:pPr>
        <w:spacing w:beforeLines="50" w:afterLines="50"/>
        <w:jc w:val="center"/>
        <w:rPr>
          <w:rFonts w:ascii="仿宋" w:eastAsia="仿宋" w:hAnsi="仿宋" w:cs="仿宋"/>
          <w:b/>
          <w:sz w:val="44"/>
          <w:szCs w:val="44"/>
        </w:rPr>
      </w:pPr>
      <w:r>
        <w:rPr>
          <w:rFonts w:ascii="仿宋" w:eastAsia="仿宋" w:hAnsi="仿宋" w:cs="仿宋" w:hint="eastAsia"/>
          <w:b/>
          <w:sz w:val="44"/>
          <w:szCs w:val="44"/>
        </w:rPr>
        <w:t>目</w:t>
      </w:r>
      <w:r>
        <w:rPr>
          <w:rFonts w:ascii="仿宋" w:eastAsia="仿宋" w:hAnsi="仿宋" w:cs="仿宋"/>
          <w:b/>
          <w:sz w:val="44"/>
          <w:szCs w:val="44"/>
        </w:rPr>
        <w:t xml:space="preserve">  </w:t>
      </w:r>
      <w:r>
        <w:rPr>
          <w:rFonts w:ascii="仿宋" w:eastAsia="仿宋" w:hAnsi="仿宋" w:cs="仿宋" w:hint="eastAsia"/>
          <w:b/>
          <w:sz w:val="44"/>
          <w:szCs w:val="44"/>
        </w:rPr>
        <w:t>录</w:t>
      </w:r>
    </w:p>
    <w:p w:rsidR="000F4095" w:rsidRDefault="000F4095">
      <w:pPr>
        <w:pStyle w:val="Default"/>
        <w:rPr>
          <w:rFonts w:ascii="仿宋" w:eastAsia="仿宋" w:hAnsi="仿宋" w:cs="仿宋"/>
        </w:rPr>
      </w:pPr>
    </w:p>
    <w:p w:rsidR="000F4095" w:rsidRDefault="000F4095">
      <w:pPr>
        <w:pStyle w:val="TOC1"/>
        <w:tabs>
          <w:tab w:val="right" w:leader="dot" w:pos="8300"/>
        </w:tabs>
        <w:spacing w:line="480" w:lineRule="auto"/>
        <w:rPr>
          <w:rFonts w:ascii="仿宋" w:eastAsia="仿宋" w:hAnsi="仿宋" w:cs="仿宋"/>
          <w:sz w:val="28"/>
          <w:szCs w:val="28"/>
        </w:rPr>
      </w:pPr>
      <w:r>
        <w:rPr>
          <w:rFonts w:ascii="仿宋" w:eastAsia="仿宋" w:hAnsi="仿宋" w:cs="仿宋"/>
          <w:bCs/>
          <w:sz w:val="28"/>
          <w:szCs w:val="28"/>
        </w:rPr>
        <w:fldChar w:fldCharType="begin"/>
      </w:r>
      <w:r>
        <w:rPr>
          <w:rFonts w:ascii="仿宋" w:eastAsia="仿宋" w:hAnsi="仿宋" w:cs="仿宋"/>
          <w:bCs/>
          <w:sz w:val="28"/>
          <w:szCs w:val="28"/>
        </w:rPr>
        <w:instrText xml:space="preserve"> TOC \o "1-3" \h \z \u </w:instrText>
      </w:r>
      <w:r>
        <w:rPr>
          <w:rFonts w:ascii="仿宋" w:eastAsia="仿宋" w:hAnsi="仿宋" w:cs="仿宋"/>
          <w:bCs/>
          <w:sz w:val="28"/>
          <w:szCs w:val="28"/>
        </w:rPr>
        <w:fldChar w:fldCharType="separate"/>
      </w:r>
      <w:hyperlink w:anchor="_Toc29196" w:history="1">
        <w:r>
          <w:rPr>
            <w:rFonts w:ascii="仿宋" w:eastAsia="仿宋" w:hAnsi="仿宋" w:cs="仿宋" w:hint="eastAsia"/>
            <w:sz w:val="28"/>
            <w:szCs w:val="28"/>
          </w:rPr>
          <w:t>第一章</w:t>
        </w:r>
        <w:r>
          <w:rPr>
            <w:rFonts w:ascii="仿宋" w:eastAsia="仿宋" w:hAnsi="仿宋" w:cs="仿宋"/>
            <w:sz w:val="28"/>
            <w:szCs w:val="28"/>
          </w:rPr>
          <w:t xml:space="preserve">  </w:t>
        </w:r>
        <w:r>
          <w:rPr>
            <w:rFonts w:ascii="仿宋" w:eastAsia="仿宋" w:hAnsi="仿宋" w:cs="仿宋" w:hint="eastAsia"/>
            <w:sz w:val="28"/>
            <w:szCs w:val="28"/>
          </w:rPr>
          <w:t>询价公告</w:t>
        </w:r>
        <w:r>
          <w:rPr>
            <w:rFonts w:ascii="仿宋" w:eastAsia="仿宋" w:hAnsi="仿宋" w:cs="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_Toc29196 </w:instrText>
        </w:r>
        <w:r>
          <w:rPr>
            <w:rFonts w:ascii="仿宋" w:eastAsia="仿宋" w:hAnsi="仿宋" w:cs="仿宋"/>
            <w:sz w:val="28"/>
            <w:szCs w:val="28"/>
          </w:rPr>
          <w:fldChar w:fldCharType="separate"/>
        </w:r>
        <w:r>
          <w:rPr>
            <w:rFonts w:ascii="仿宋" w:eastAsia="仿宋" w:hAnsi="仿宋" w:cs="仿宋"/>
            <w:noProof/>
            <w:sz w:val="28"/>
            <w:szCs w:val="28"/>
          </w:rPr>
          <w:t>3</w:t>
        </w:r>
        <w:r>
          <w:rPr>
            <w:rFonts w:ascii="仿宋" w:eastAsia="仿宋" w:hAnsi="仿宋" w:cs="仿宋"/>
            <w:sz w:val="28"/>
            <w:szCs w:val="28"/>
          </w:rPr>
          <w:fldChar w:fldCharType="end"/>
        </w:r>
      </w:hyperlink>
    </w:p>
    <w:p w:rsidR="000F4095" w:rsidRDefault="000F4095">
      <w:pPr>
        <w:pStyle w:val="TOC1"/>
        <w:tabs>
          <w:tab w:val="right" w:leader="dot" w:pos="8300"/>
        </w:tabs>
        <w:spacing w:line="480" w:lineRule="auto"/>
        <w:rPr>
          <w:rFonts w:ascii="仿宋" w:eastAsia="仿宋" w:hAnsi="仿宋" w:cs="仿宋"/>
          <w:sz w:val="28"/>
          <w:szCs w:val="28"/>
        </w:rPr>
      </w:pPr>
      <w:hyperlink w:anchor="_Toc18894" w:history="1">
        <w:r>
          <w:rPr>
            <w:rFonts w:ascii="仿宋" w:eastAsia="仿宋" w:hAnsi="仿宋" w:cs="仿宋" w:hint="eastAsia"/>
            <w:sz w:val="28"/>
            <w:szCs w:val="28"/>
          </w:rPr>
          <w:t>第二章</w:t>
        </w:r>
        <w:r>
          <w:rPr>
            <w:rFonts w:ascii="仿宋" w:eastAsia="仿宋" w:hAnsi="仿宋" w:cs="仿宋"/>
            <w:sz w:val="28"/>
            <w:szCs w:val="28"/>
          </w:rPr>
          <w:t xml:space="preserve">  </w:t>
        </w:r>
        <w:r>
          <w:rPr>
            <w:rFonts w:ascii="仿宋" w:eastAsia="仿宋" w:hAnsi="仿宋" w:cs="仿宋" w:hint="eastAsia"/>
            <w:sz w:val="28"/>
            <w:szCs w:val="28"/>
          </w:rPr>
          <w:t>询价须知前附表</w:t>
        </w:r>
        <w:r>
          <w:rPr>
            <w:rFonts w:ascii="仿宋" w:eastAsia="仿宋" w:hAnsi="仿宋" w:cs="仿宋"/>
            <w:sz w:val="28"/>
            <w:szCs w:val="28"/>
          </w:rPr>
          <w:tab/>
          <w:t>6</w:t>
        </w:r>
      </w:hyperlink>
      <w:bookmarkStart w:id="0" w:name="_GoBack"/>
      <w:bookmarkEnd w:id="0"/>
    </w:p>
    <w:p w:rsidR="000F4095" w:rsidRDefault="000F4095">
      <w:pPr>
        <w:pStyle w:val="TOC1"/>
        <w:tabs>
          <w:tab w:val="right" w:leader="dot" w:pos="8300"/>
        </w:tabs>
        <w:spacing w:line="480" w:lineRule="auto"/>
        <w:rPr>
          <w:rFonts w:ascii="仿宋" w:eastAsia="仿宋" w:hAnsi="仿宋" w:cs="仿宋"/>
          <w:sz w:val="28"/>
          <w:szCs w:val="28"/>
        </w:rPr>
      </w:pPr>
      <w:hyperlink w:anchor="_Toc28220" w:history="1">
        <w:r>
          <w:rPr>
            <w:rFonts w:ascii="仿宋" w:eastAsia="仿宋" w:hAnsi="仿宋" w:cs="仿宋" w:hint="eastAsia"/>
            <w:sz w:val="28"/>
            <w:szCs w:val="28"/>
          </w:rPr>
          <w:t>第三章</w:t>
        </w:r>
        <w:r>
          <w:rPr>
            <w:rFonts w:ascii="仿宋" w:eastAsia="仿宋" w:hAnsi="仿宋" w:cs="仿宋"/>
            <w:sz w:val="28"/>
            <w:szCs w:val="28"/>
          </w:rPr>
          <w:t xml:space="preserve">  </w:t>
        </w:r>
        <w:r>
          <w:rPr>
            <w:rFonts w:ascii="仿宋" w:eastAsia="仿宋" w:hAnsi="仿宋" w:cs="仿宋" w:hint="eastAsia"/>
            <w:sz w:val="28"/>
            <w:szCs w:val="28"/>
          </w:rPr>
          <w:t>评分办法</w:t>
        </w:r>
        <w:r>
          <w:rPr>
            <w:rFonts w:ascii="仿宋" w:eastAsia="仿宋" w:hAnsi="仿宋" w:cs="仿宋"/>
            <w:sz w:val="28"/>
            <w:szCs w:val="28"/>
          </w:rPr>
          <w:tab/>
          <w:t>8</w:t>
        </w:r>
      </w:hyperlink>
    </w:p>
    <w:p w:rsidR="000F4095" w:rsidRDefault="000F4095">
      <w:pPr>
        <w:pStyle w:val="TOC1"/>
        <w:tabs>
          <w:tab w:val="right" w:leader="dot" w:pos="8300"/>
        </w:tabs>
        <w:spacing w:line="480" w:lineRule="auto"/>
        <w:rPr>
          <w:rFonts w:ascii="仿宋" w:eastAsia="仿宋" w:hAnsi="仿宋" w:cs="仿宋"/>
          <w:sz w:val="28"/>
          <w:szCs w:val="28"/>
        </w:rPr>
      </w:pPr>
      <w:hyperlink w:anchor="_Toc14375" w:history="1">
        <w:r>
          <w:rPr>
            <w:rFonts w:ascii="仿宋" w:eastAsia="仿宋" w:hAnsi="仿宋" w:cs="仿宋" w:hint="eastAsia"/>
            <w:sz w:val="28"/>
            <w:szCs w:val="28"/>
          </w:rPr>
          <w:t>第四章</w:t>
        </w:r>
        <w:r>
          <w:rPr>
            <w:rFonts w:ascii="仿宋" w:eastAsia="仿宋" w:hAnsi="仿宋" w:cs="仿宋"/>
            <w:sz w:val="28"/>
            <w:szCs w:val="28"/>
          </w:rPr>
          <w:t xml:space="preserve">  </w:t>
        </w:r>
        <w:r>
          <w:rPr>
            <w:rFonts w:ascii="仿宋" w:eastAsia="仿宋" w:hAnsi="仿宋" w:cs="仿宋" w:hint="eastAsia"/>
            <w:sz w:val="28"/>
            <w:szCs w:val="28"/>
          </w:rPr>
          <w:t>采购需求</w:t>
        </w:r>
        <w:r>
          <w:rPr>
            <w:rFonts w:ascii="仿宋" w:eastAsia="仿宋" w:hAnsi="仿宋" w:cs="仿宋"/>
            <w:sz w:val="28"/>
            <w:szCs w:val="28"/>
          </w:rPr>
          <w:tab/>
        </w:r>
        <w:r>
          <w:rPr>
            <w:rFonts w:ascii="仿宋" w:eastAsia="仿宋" w:hAnsi="仿宋" w:cs="仿宋"/>
            <w:sz w:val="28"/>
            <w:szCs w:val="28"/>
          </w:rPr>
          <w:fldChar w:fldCharType="begin"/>
        </w:r>
        <w:r>
          <w:rPr>
            <w:rFonts w:ascii="仿宋" w:eastAsia="仿宋" w:hAnsi="仿宋" w:cs="仿宋"/>
            <w:sz w:val="28"/>
            <w:szCs w:val="28"/>
          </w:rPr>
          <w:instrText xml:space="preserve"> PAGEREF _Toc14375 </w:instrText>
        </w:r>
        <w:r>
          <w:rPr>
            <w:rFonts w:ascii="仿宋" w:eastAsia="仿宋" w:hAnsi="仿宋" w:cs="仿宋"/>
            <w:sz w:val="28"/>
            <w:szCs w:val="28"/>
          </w:rPr>
          <w:fldChar w:fldCharType="separate"/>
        </w:r>
        <w:r>
          <w:rPr>
            <w:rFonts w:ascii="仿宋" w:eastAsia="仿宋" w:hAnsi="仿宋" w:cs="仿宋"/>
            <w:noProof/>
            <w:sz w:val="28"/>
            <w:szCs w:val="28"/>
          </w:rPr>
          <w:t>13</w:t>
        </w:r>
        <w:r>
          <w:rPr>
            <w:rFonts w:ascii="仿宋" w:eastAsia="仿宋" w:hAnsi="仿宋" w:cs="仿宋"/>
            <w:sz w:val="28"/>
            <w:szCs w:val="28"/>
          </w:rPr>
          <w:fldChar w:fldCharType="end"/>
        </w:r>
      </w:hyperlink>
    </w:p>
    <w:p w:rsidR="000F4095" w:rsidRDefault="000F4095">
      <w:pPr>
        <w:pStyle w:val="TOC1"/>
        <w:tabs>
          <w:tab w:val="right" w:leader="dot" w:pos="8300"/>
        </w:tabs>
        <w:spacing w:line="480" w:lineRule="auto"/>
        <w:rPr>
          <w:rFonts w:ascii="仿宋" w:eastAsia="仿宋" w:hAnsi="仿宋" w:cs="仿宋"/>
          <w:sz w:val="28"/>
          <w:szCs w:val="28"/>
          <w:lang w:val="en-US"/>
        </w:rPr>
      </w:pPr>
      <w:hyperlink w:anchor="_Toc15934" w:history="1">
        <w:r>
          <w:rPr>
            <w:rFonts w:ascii="仿宋" w:eastAsia="仿宋" w:hAnsi="仿宋" w:cs="仿宋" w:hint="eastAsia"/>
            <w:sz w:val="28"/>
            <w:szCs w:val="28"/>
          </w:rPr>
          <w:t>第五章</w:t>
        </w:r>
        <w:r>
          <w:rPr>
            <w:rFonts w:ascii="仿宋" w:eastAsia="仿宋" w:hAnsi="仿宋" w:cs="仿宋"/>
            <w:sz w:val="28"/>
            <w:szCs w:val="28"/>
          </w:rPr>
          <w:t xml:space="preserve">  </w:t>
        </w:r>
        <w:r>
          <w:rPr>
            <w:rFonts w:ascii="仿宋" w:eastAsia="仿宋" w:hAnsi="仿宋" w:cs="仿宋" w:hint="eastAsia"/>
            <w:sz w:val="28"/>
            <w:szCs w:val="28"/>
          </w:rPr>
          <w:t>响应文件格式及附件</w:t>
        </w:r>
        <w:r>
          <w:rPr>
            <w:rFonts w:ascii="仿宋" w:eastAsia="仿宋" w:hAnsi="仿宋" w:cs="仿宋"/>
            <w:sz w:val="28"/>
            <w:szCs w:val="28"/>
          </w:rPr>
          <w:tab/>
        </w:r>
        <w:r>
          <w:rPr>
            <w:rFonts w:ascii="仿宋" w:eastAsia="仿宋" w:hAnsi="仿宋" w:cs="仿宋"/>
            <w:sz w:val="28"/>
            <w:szCs w:val="28"/>
            <w:lang w:val="en-US"/>
          </w:rPr>
          <w:t>1</w:t>
        </w:r>
      </w:hyperlink>
      <w:r>
        <w:rPr>
          <w:rFonts w:ascii="仿宋" w:eastAsia="仿宋" w:hAnsi="仿宋" w:cs="仿宋"/>
          <w:sz w:val="28"/>
          <w:szCs w:val="28"/>
          <w:lang w:val="en-US"/>
        </w:rPr>
        <w:t>4</w:t>
      </w:r>
    </w:p>
    <w:p w:rsidR="000F4095" w:rsidRDefault="000F4095">
      <w:pPr>
        <w:pStyle w:val="Heading1"/>
        <w:tabs>
          <w:tab w:val="left" w:pos="9900"/>
        </w:tabs>
        <w:spacing w:line="480" w:lineRule="auto"/>
        <w:ind w:right="670"/>
        <w:rPr>
          <w:rFonts w:ascii="仿宋" w:eastAsia="仿宋" w:hAnsi="仿宋" w:cs="仿宋"/>
          <w:kern w:val="44"/>
        </w:rPr>
      </w:pPr>
      <w:r>
        <w:rPr>
          <w:rFonts w:ascii="仿宋" w:eastAsia="仿宋" w:hAnsi="仿宋" w:cs="仿宋"/>
          <w:bCs w:val="0"/>
          <w:sz w:val="28"/>
          <w:szCs w:val="28"/>
        </w:rPr>
        <w:fldChar w:fldCharType="end"/>
      </w:r>
      <w:bookmarkStart w:id="1" w:name="_Toc29196"/>
      <w:r>
        <w:rPr>
          <w:rFonts w:ascii="仿宋" w:eastAsia="仿宋" w:hAnsi="仿宋" w:cs="仿宋"/>
          <w:bCs w:val="0"/>
          <w:sz w:val="28"/>
          <w:szCs w:val="28"/>
        </w:rPr>
        <w:br w:type="page"/>
      </w:r>
      <w:r>
        <w:rPr>
          <w:rFonts w:ascii="仿宋" w:eastAsia="仿宋" w:hAnsi="仿宋" w:cs="仿宋" w:hint="eastAsia"/>
          <w:kern w:val="44"/>
        </w:rPr>
        <w:t>第一章</w:t>
      </w:r>
      <w:r>
        <w:rPr>
          <w:rFonts w:ascii="仿宋" w:eastAsia="仿宋" w:hAnsi="仿宋" w:cs="仿宋"/>
          <w:kern w:val="44"/>
        </w:rPr>
        <w:t xml:space="preserve">  </w:t>
      </w:r>
      <w:bookmarkEnd w:id="1"/>
      <w:r>
        <w:rPr>
          <w:rFonts w:ascii="仿宋" w:eastAsia="仿宋" w:hAnsi="仿宋" w:cs="仿宋" w:hint="eastAsia"/>
          <w:kern w:val="44"/>
        </w:rPr>
        <w:t>洛阳市公路事业发展中心</w:t>
      </w:r>
    </w:p>
    <w:p w:rsidR="000F4095" w:rsidRDefault="000F4095">
      <w:pPr>
        <w:spacing w:line="360" w:lineRule="auto"/>
        <w:jc w:val="center"/>
        <w:rPr>
          <w:rFonts w:ascii="仿宋" w:eastAsia="仿宋" w:hAnsi="仿宋" w:cs="仿宋"/>
          <w:b/>
          <w:bCs/>
          <w:kern w:val="44"/>
          <w:sz w:val="32"/>
          <w:szCs w:val="32"/>
        </w:rPr>
      </w:pPr>
      <w:r>
        <w:rPr>
          <w:rFonts w:ascii="仿宋" w:eastAsia="仿宋" w:hAnsi="仿宋" w:cs="仿宋" w:hint="eastAsia"/>
          <w:b/>
          <w:bCs/>
          <w:kern w:val="44"/>
          <w:sz w:val="32"/>
          <w:szCs w:val="32"/>
        </w:rPr>
        <w:t>二广高速公路洛阳城区段朱家仓互通改扩建工程</w:t>
      </w:r>
    </w:p>
    <w:p w:rsidR="000F4095" w:rsidRDefault="000F4095">
      <w:pPr>
        <w:spacing w:line="360" w:lineRule="auto"/>
        <w:jc w:val="center"/>
        <w:rPr>
          <w:rFonts w:ascii="仿宋" w:eastAsia="仿宋" w:hAnsi="仿宋" w:cs="仿宋"/>
          <w:b/>
          <w:bCs/>
          <w:kern w:val="44"/>
          <w:sz w:val="32"/>
          <w:szCs w:val="32"/>
        </w:rPr>
      </w:pPr>
      <w:r>
        <w:rPr>
          <w:rFonts w:ascii="仿宋" w:eastAsia="仿宋" w:hAnsi="仿宋" w:cs="仿宋" w:hint="eastAsia"/>
          <w:b/>
          <w:bCs/>
          <w:kern w:val="44"/>
          <w:sz w:val="32"/>
          <w:szCs w:val="32"/>
        </w:rPr>
        <w:t>涉铁、绿化项目施工监理询价公告</w:t>
      </w:r>
    </w:p>
    <w:p w:rsidR="000F4095" w:rsidRDefault="000F4095">
      <w:pPr>
        <w:widowControl/>
        <w:spacing w:before="100" w:beforeAutospacing="1" w:after="100" w:afterAutospacing="1" w:line="540" w:lineRule="exact"/>
        <w:ind w:firstLineChars="200" w:firstLine="480"/>
        <w:contextualSpacing/>
        <w:rPr>
          <w:rFonts w:ascii="仿宋" w:eastAsia="仿宋" w:hAnsi="仿宋" w:cs="仿宋"/>
          <w:sz w:val="24"/>
          <w:szCs w:val="24"/>
        </w:rPr>
      </w:pPr>
      <w:r>
        <w:rPr>
          <w:rFonts w:ascii="仿宋" w:eastAsia="仿宋" w:hAnsi="仿宋" w:cs="仿宋" w:hint="eastAsia"/>
          <w:sz w:val="24"/>
          <w:szCs w:val="24"/>
        </w:rPr>
        <w:t>依据相关规定，洛阳市公路事业发展中心拟对</w:t>
      </w:r>
      <w:r>
        <w:rPr>
          <w:rFonts w:ascii="仿宋" w:eastAsia="仿宋" w:hAnsi="仿宋" w:cs="仿宋" w:hint="eastAsia"/>
          <w:bCs/>
          <w:sz w:val="24"/>
          <w:szCs w:val="24"/>
        </w:rPr>
        <w:t>二广高速公路洛阳城区段朱家仓互通改扩建工程涉铁、绿化项目施工监理进行询价采购</w:t>
      </w:r>
      <w:r>
        <w:rPr>
          <w:rFonts w:ascii="仿宋" w:eastAsia="仿宋" w:hAnsi="仿宋" w:cs="仿宋" w:hint="eastAsia"/>
          <w:sz w:val="24"/>
          <w:szCs w:val="24"/>
        </w:rPr>
        <w:t>，欢迎符合条件的供应商前来参加询价。现将有关事宜公告如下：</w:t>
      </w:r>
    </w:p>
    <w:p w:rsidR="000F4095" w:rsidRDefault="000F4095">
      <w:pPr>
        <w:widowControl/>
        <w:numPr>
          <w:ilvl w:val="0"/>
          <w:numId w:val="1"/>
        </w:numPr>
        <w:spacing w:before="100" w:beforeAutospacing="1" w:after="100" w:afterAutospacing="1" w:line="540" w:lineRule="exact"/>
        <w:contextualSpacing/>
        <w:rPr>
          <w:rFonts w:ascii="仿宋" w:eastAsia="仿宋" w:hAnsi="仿宋" w:cs="仿宋"/>
          <w:b/>
          <w:bCs/>
          <w:sz w:val="24"/>
          <w:szCs w:val="24"/>
        </w:rPr>
      </w:pPr>
      <w:r>
        <w:rPr>
          <w:rFonts w:ascii="仿宋" w:eastAsia="仿宋" w:hAnsi="仿宋" w:cs="仿宋" w:hint="eastAsia"/>
          <w:b/>
          <w:bCs/>
          <w:sz w:val="24"/>
          <w:szCs w:val="24"/>
        </w:rPr>
        <w:t>询价采购项目概况</w:t>
      </w:r>
    </w:p>
    <w:p w:rsidR="000F4095" w:rsidRDefault="000F4095">
      <w:pPr>
        <w:widowControl/>
        <w:spacing w:before="100" w:beforeAutospacing="1" w:after="100" w:afterAutospacing="1" w:line="540" w:lineRule="exact"/>
        <w:ind w:left="992"/>
        <w:contextualSpacing/>
        <w:rPr>
          <w:rFonts w:ascii="仿宋" w:eastAsia="仿宋" w:hAnsi="仿宋" w:cs="仿宋"/>
          <w:sz w:val="24"/>
          <w:szCs w:val="24"/>
        </w:rPr>
      </w:pPr>
      <w:r>
        <w:rPr>
          <w:rFonts w:ascii="仿宋" w:eastAsia="仿宋" w:hAnsi="仿宋" w:cs="仿宋" w:hint="eastAsia"/>
          <w:sz w:val="24"/>
          <w:szCs w:val="24"/>
        </w:rPr>
        <w:t>项目概况：该项目位于孟津县平乐镇境内，工程主线位于</w:t>
      </w:r>
      <w:r>
        <w:rPr>
          <w:rFonts w:ascii="仿宋" w:eastAsia="仿宋" w:hAnsi="仿宋" w:cs="仿宋"/>
          <w:sz w:val="24"/>
          <w:szCs w:val="24"/>
        </w:rPr>
        <w:t>G55</w:t>
      </w:r>
      <w:r>
        <w:rPr>
          <w:rFonts w:ascii="仿宋" w:eastAsia="仿宋" w:hAnsi="仿宋" w:cs="仿宋" w:hint="eastAsia"/>
          <w:sz w:val="24"/>
          <w:szCs w:val="24"/>
        </w:rPr>
        <w:t>二广高速，改建长度为</w:t>
      </w:r>
      <w:r>
        <w:rPr>
          <w:rFonts w:ascii="仿宋" w:eastAsia="仿宋" w:hAnsi="仿宋" w:cs="仿宋"/>
          <w:sz w:val="24"/>
          <w:szCs w:val="24"/>
        </w:rPr>
        <w:t>3.085</w:t>
      </w:r>
    </w:p>
    <w:p w:rsidR="000F4095" w:rsidRDefault="000F4095">
      <w:pPr>
        <w:widowControl/>
        <w:spacing w:before="100" w:beforeAutospacing="1" w:after="100" w:afterAutospacing="1" w:line="540" w:lineRule="exact"/>
        <w:contextualSpacing/>
        <w:rPr>
          <w:rFonts w:ascii="仿宋" w:eastAsia="仿宋" w:hAnsi="仿宋" w:cs="仿宋"/>
          <w:sz w:val="24"/>
          <w:szCs w:val="24"/>
          <w:shd w:val="clear" w:color="auto" w:fill="FFFFFF"/>
        </w:rPr>
      </w:pPr>
      <w:r>
        <w:rPr>
          <w:rFonts w:ascii="仿宋" w:eastAsia="仿宋" w:hAnsi="仿宋" w:cs="仿宋" w:hint="eastAsia"/>
          <w:sz w:val="24"/>
          <w:szCs w:val="24"/>
        </w:rPr>
        <w:t>公里，被交道位于</w:t>
      </w:r>
      <w:r>
        <w:rPr>
          <w:rFonts w:ascii="仿宋" w:eastAsia="仿宋" w:hAnsi="仿宋" w:cs="仿宋"/>
          <w:sz w:val="24"/>
          <w:szCs w:val="24"/>
        </w:rPr>
        <w:t>G30</w:t>
      </w:r>
      <w:r>
        <w:rPr>
          <w:rFonts w:ascii="仿宋" w:eastAsia="仿宋" w:hAnsi="仿宋" w:cs="仿宋" w:hint="eastAsia"/>
          <w:sz w:val="24"/>
          <w:szCs w:val="24"/>
        </w:rPr>
        <w:t>连霍高速，改建长度为</w:t>
      </w:r>
      <w:r>
        <w:rPr>
          <w:rFonts w:ascii="仿宋" w:eastAsia="仿宋" w:hAnsi="仿宋" w:cs="仿宋"/>
          <w:sz w:val="24"/>
          <w:szCs w:val="24"/>
        </w:rPr>
        <w:t>1.524</w:t>
      </w:r>
      <w:r>
        <w:rPr>
          <w:rFonts w:ascii="仿宋" w:eastAsia="仿宋" w:hAnsi="仿宋" w:cs="仿宋" w:hint="eastAsia"/>
          <w:sz w:val="24"/>
          <w:szCs w:val="24"/>
        </w:rPr>
        <w:t>公里，新增郑州至洛阳方向的左转匝道、郑州至济源方向的右转匝道，其余匝道改造利用或现状利用。</w:t>
      </w:r>
      <w:r>
        <w:rPr>
          <w:rFonts w:ascii="仿宋" w:eastAsia="仿宋" w:hAnsi="仿宋" w:cs="仿宋" w:hint="eastAsia"/>
          <w:sz w:val="24"/>
          <w:szCs w:val="24"/>
          <w:shd w:val="clear" w:color="auto" w:fill="FFFFFF"/>
        </w:rPr>
        <w:t>本次询价范围是对朱家仓互通改扩建工程的涉铁、绿化部分施工进行监理服务，朱家仓互通改扩建工程</w:t>
      </w:r>
      <w:r>
        <w:rPr>
          <w:rFonts w:ascii="仿宋" w:eastAsia="仿宋" w:hAnsi="仿宋" w:cs="仿宋"/>
          <w:sz w:val="24"/>
          <w:szCs w:val="24"/>
          <w:shd w:val="clear" w:color="auto" w:fill="FFFFFF"/>
        </w:rPr>
        <w:t>L</w:t>
      </w:r>
      <w:r>
        <w:rPr>
          <w:rFonts w:ascii="仿宋" w:eastAsia="仿宋" w:hAnsi="仿宋" w:cs="仿宋" w:hint="eastAsia"/>
          <w:sz w:val="24"/>
          <w:szCs w:val="24"/>
          <w:shd w:val="clear" w:color="auto" w:fill="FFFFFF"/>
        </w:rPr>
        <w:t>匝道、</w:t>
      </w:r>
      <w:r>
        <w:rPr>
          <w:rFonts w:ascii="仿宋" w:eastAsia="仿宋" w:hAnsi="仿宋" w:cs="仿宋"/>
          <w:sz w:val="24"/>
          <w:szCs w:val="24"/>
          <w:shd w:val="clear" w:color="auto" w:fill="FFFFFF"/>
        </w:rPr>
        <w:t>I</w:t>
      </w:r>
      <w:r>
        <w:rPr>
          <w:rFonts w:ascii="仿宋" w:eastAsia="仿宋" w:hAnsi="仿宋" w:cs="仿宋" w:hint="eastAsia"/>
          <w:sz w:val="24"/>
          <w:szCs w:val="24"/>
          <w:shd w:val="clear" w:color="auto" w:fill="FFFFFF"/>
        </w:rPr>
        <w:t>匝道与焦柳铁路并行，</w:t>
      </w:r>
      <w:r>
        <w:rPr>
          <w:rFonts w:ascii="仿宋" w:eastAsia="仿宋" w:hAnsi="仿宋" w:cs="仿宋"/>
          <w:sz w:val="24"/>
          <w:szCs w:val="24"/>
          <w:shd w:val="clear" w:color="auto" w:fill="FFFFFF"/>
        </w:rPr>
        <w:t>L</w:t>
      </w:r>
      <w:r>
        <w:rPr>
          <w:rFonts w:ascii="仿宋" w:eastAsia="仿宋" w:hAnsi="仿宋" w:cs="仿宋" w:hint="eastAsia"/>
          <w:sz w:val="24"/>
          <w:szCs w:val="24"/>
          <w:shd w:val="clear" w:color="auto" w:fill="FFFFFF"/>
        </w:rPr>
        <w:t>匝道边缘距焦柳铁路上行线小于</w:t>
      </w:r>
      <w:r>
        <w:rPr>
          <w:rFonts w:ascii="仿宋" w:eastAsia="仿宋" w:hAnsi="仿宋" w:cs="仿宋"/>
          <w:sz w:val="24"/>
          <w:szCs w:val="24"/>
          <w:shd w:val="clear" w:color="auto" w:fill="FFFFFF"/>
        </w:rPr>
        <w:t>20m</w:t>
      </w:r>
      <w:r>
        <w:rPr>
          <w:rFonts w:ascii="仿宋" w:eastAsia="仿宋" w:hAnsi="仿宋" w:cs="仿宋" w:hint="eastAsia"/>
          <w:sz w:val="24"/>
          <w:szCs w:val="24"/>
          <w:shd w:val="clear" w:color="auto" w:fill="FFFFFF"/>
        </w:rPr>
        <w:t>，</w:t>
      </w:r>
      <w:r>
        <w:rPr>
          <w:rFonts w:ascii="仿宋" w:eastAsia="仿宋" w:hAnsi="仿宋" w:cs="仿宋"/>
          <w:sz w:val="24"/>
          <w:szCs w:val="24"/>
          <w:shd w:val="clear" w:color="auto" w:fill="FFFFFF"/>
        </w:rPr>
        <w:t>I</w:t>
      </w:r>
      <w:r>
        <w:rPr>
          <w:rFonts w:ascii="仿宋" w:eastAsia="仿宋" w:hAnsi="仿宋" w:cs="仿宋" w:hint="eastAsia"/>
          <w:sz w:val="24"/>
          <w:szCs w:val="24"/>
          <w:shd w:val="clear" w:color="auto" w:fill="FFFFFF"/>
        </w:rPr>
        <w:t>匝道处于焦柳铁路隧道段正上方，根据本项目初步设计和二广高速朱家仓互通改扩建工程对既有焦柳铁路影响安全评估文件，该段属于临近铁路营业线范围内，施工处于铁路部门的监管范畴，因此该涉铁、绿化的施工要充分考虑铁路部门对工程的具体规定，施工监理单位要严格按照铁路部门规定进行监理服务。</w:t>
      </w:r>
    </w:p>
    <w:p w:rsidR="000F4095" w:rsidRDefault="000F4095">
      <w:pPr>
        <w:widowControl/>
        <w:spacing w:before="100" w:beforeAutospacing="1" w:after="100" w:afterAutospacing="1" w:line="540" w:lineRule="exact"/>
        <w:ind w:firstLineChars="200" w:firstLine="482"/>
        <w:contextualSpacing/>
        <w:rPr>
          <w:rFonts w:ascii="仿宋" w:eastAsia="仿宋" w:hAnsi="仿宋" w:cs="仿宋"/>
          <w:bCs/>
          <w:sz w:val="24"/>
          <w:szCs w:val="24"/>
        </w:rPr>
      </w:pPr>
      <w:r>
        <w:rPr>
          <w:rFonts w:ascii="仿宋" w:eastAsia="仿宋" w:hAnsi="仿宋" w:cs="仿宋" w:hint="eastAsia"/>
          <w:b/>
          <w:sz w:val="24"/>
          <w:szCs w:val="24"/>
        </w:rPr>
        <w:t>二、项目名称：</w:t>
      </w:r>
      <w:r>
        <w:rPr>
          <w:rFonts w:ascii="仿宋" w:eastAsia="仿宋" w:hAnsi="仿宋" w:cs="仿宋" w:hint="eastAsia"/>
          <w:bCs/>
          <w:sz w:val="24"/>
          <w:szCs w:val="24"/>
        </w:rPr>
        <w:t>二广高速公路洛阳城区段朱家仓互通改扩建工程涉铁、绿化项目施工监理。</w:t>
      </w:r>
    </w:p>
    <w:p w:rsidR="000F4095" w:rsidRDefault="000F4095">
      <w:pPr>
        <w:widowControl/>
        <w:spacing w:before="100" w:beforeAutospacing="1" w:after="100" w:afterAutospacing="1" w:line="540" w:lineRule="exact"/>
        <w:ind w:leftChars="200" w:left="440"/>
        <w:contextualSpacing/>
        <w:rPr>
          <w:rFonts w:ascii="仿宋" w:eastAsia="仿宋" w:hAnsi="仿宋" w:cs="仿宋"/>
          <w:bCs/>
          <w:sz w:val="24"/>
          <w:szCs w:val="24"/>
        </w:rPr>
      </w:pPr>
      <w:r>
        <w:rPr>
          <w:rFonts w:ascii="仿宋" w:eastAsia="仿宋" w:hAnsi="仿宋" w:cs="仿宋" w:hint="eastAsia"/>
          <w:b/>
          <w:bCs/>
          <w:sz w:val="24"/>
          <w:szCs w:val="24"/>
        </w:rPr>
        <w:t>三、询价范围：</w:t>
      </w:r>
      <w:r>
        <w:rPr>
          <w:rFonts w:ascii="仿宋" w:eastAsia="仿宋" w:hAnsi="仿宋" w:cs="仿宋" w:hint="eastAsia"/>
          <w:sz w:val="24"/>
          <w:szCs w:val="24"/>
        </w:rPr>
        <w:t>对</w:t>
      </w:r>
      <w:r>
        <w:rPr>
          <w:rFonts w:ascii="仿宋" w:eastAsia="仿宋" w:hAnsi="仿宋" w:cs="仿宋" w:hint="eastAsia"/>
          <w:bCs/>
          <w:sz w:val="24"/>
          <w:szCs w:val="24"/>
        </w:rPr>
        <w:t>二广高速公路洛阳城区段朱家仓互通改扩建工程涉铁、绿化项目的施工进行监</w:t>
      </w:r>
    </w:p>
    <w:p w:rsidR="000F4095" w:rsidRDefault="000F4095">
      <w:pPr>
        <w:widowControl/>
        <w:spacing w:before="100" w:beforeAutospacing="1" w:after="100" w:afterAutospacing="1" w:line="540" w:lineRule="exact"/>
        <w:contextualSpacing/>
        <w:rPr>
          <w:rFonts w:ascii="仿宋" w:eastAsia="仿宋" w:hAnsi="仿宋" w:cs="仿宋"/>
          <w:bCs/>
          <w:sz w:val="24"/>
          <w:szCs w:val="24"/>
        </w:rPr>
      </w:pPr>
      <w:r>
        <w:rPr>
          <w:rFonts w:ascii="仿宋" w:eastAsia="仿宋" w:hAnsi="仿宋" w:cs="仿宋" w:hint="eastAsia"/>
          <w:bCs/>
          <w:sz w:val="24"/>
          <w:szCs w:val="24"/>
        </w:rPr>
        <w:t>理服务。</w:t>
      </w:r>
    </w:p>
    <w:p w:rsidR="000F4095" w:rsidRDefault="000F4095">
      <w:pPr>
        <w:widowControl/>
        <w:spacing w:before="100" w:beforeAutospacing="1" w:after="100" w:afterAutospacing="1" w:line="540" w:lineRule="exact"/>
        <w:ind w:leftChars="200" w:left="440"/>
        <w:contextualSpacing/>
        <w:rPr>
          <w:rFonts w:ascii="仿宋" w:eastAsia="仿宋" w:hAnsi="仿宋" w:cs="仿宋"/>
          <w:sz w:val="24"/>
          <w:szCs w:val="24"/>
        </w:rPr>
      </w:pPr>
      <w:r>
        <w:rPr>
          <w:rFonts w:ascii="仿宋" w:eastAsia="仿宋" w:hAnsi="仿宋" w:cs="仿宋" w:hint="eastAsia"/>
          <w:b/>
          <w:bCs/>
          <w:sz w:val="24"/>
          <w:szCs w:val="24"/>
        </w:rPr>
        <w:t>四、采购限价</w:t>
      </w:r>
      <w:r>
        <w:rPr>
          <w:rFonts w:ascii="仿宋" w:eastAsia="仿宋" w:hAnsi="仿宋" w:cs="仿宋" w:hint="eastAsia"/>
          <w:sz w:val="24"/>
          <w:szCs w:val="24"/>
        </w:rPr>
        <w:t>：</w:t>
      </w:r>
      <w:r>
        <w:rPr>
          <w:rFonts w:ascii="仿宋" w:eastAsia="仿宋" w:hAnsi="仿宋" w:cs="仿宋"/>
          <w:sz w:val="24"/>
          <w:szCs w:val="24"/>
        </w:rPr>
        <w:t>288586.67</w:t>
      </w:r>
      <w:r>
        <w:rPr>
          <w:rFonts w:ascii="仿宋" w:eastAsia="仿宋" w:hAnsi="仿宋" w:cs="仿宋" w:hint="eastAsia"/>
          <w:sz w:val="24"/>
          <w:szCs w:val="24"/>
        </w:rPr>
        <w:t>元。</w:t>
      </w:r>
    </w:p>
    <w:p w:rsidR="000F4095" w:rsidRDefault="000F4095">
      <w:pPr>
        <w:widowControl/>
        <w:spacing w:before="100" w:beforeAutospacing="1" w:after="100" w:afterAutospacing="1" w:line="540" w:lineRule="exact"/>
        <w:ind w:leftChars="200" w:left="440"/>
        <w:contextualSpacing/>
        <w:rPr>
          <w:rFonts w:ascii="仿宋" w:eastAsia="仿宋" w:hAnsi="仿宋" w:cs="仿宋"/>
          <w:sz w:val="24"/>
          <w:szCs w:val="24"/>
        </w:rPr>
      </w:pPr>
      <w:r>
        <w:rPr>
          <w:rFonts w:ascii="仿宋" w:eastAsia="仿宋" w:hAnsi="仿宋" w:cs="仿宋" w:hint="eastAsia"/>
          <w:b/>
          <w:bCs/>
          <w:sz w:val="24"/>
          <w:szCs w:val="24"/>
        </w:rPr>
        <w:t>五、服务周期</w:t>
      </w:r>
      <w:r>
        <w:rPr>
          <w:rFonts w:ascii="仿宋" w:eastAsia="仿宋" w:hAnsi="仿宋" w:cs="仿宋" w:hint="eastAsia"/>
          <w:sz w:val="24"/>
          <w:szCs w:val="24"/>
        </w:rPr>
        <w:t>：自合同签订之日起至项目通过交工验收之日止（计划</w:t>
      </w:r>
      <w:r>
        <w:rPr>
          <w:rFonts w:ascii="仿宋" w:eastAsia="仿宋" w:hAnsi="仿宋" w:cs="仿宋"/>
          <w:sz w:val="24"/>
          <w:szCs w:val="24"/>
        </w:rPr>
        <w:t>18</w:t>
      </w:r>
      <w:r>
        <w:rPr>
          <w:rFonts w:ascii="仿宋" w:eastAsia="仿宋" w:hAnsi="仿宋" w:cs="仿宋" w:hint="eastAsia"/>
          <w:sz w:val="24"/>
          <w:szCs w:val="24"/>
        </w:rPr>
        <w:t>个月），包含涉铁工程缺</w:t>
      </w:r>
    </w:p>
    <w:p w:rsidR="000F4095" w:rsidRDefault="000F4095">
      <w:pPr>
        <w:widowControl/>
        <w:spacing w:before="100" w:beforeAutospacing="1" w:after="100" w:afterAutospacing="1" w:line="540" w:lineRule="exact"/>
        <w:contextualSpacing/>
        <w:rPr>
          <w:rFonts w:ascii="仿宋" w:eastAsia="仿宋" w:hAnsi="仿宋" w:cs="仿宋"/>
          <w:sz w:val="24"/>
          <w:szCs w:val="24"/>
        </w:rPr>
      </w:pPr>
      <w:r>
        <w:rPr>
          <w:rFonts w:ascii="仿宋" w:eastAsia="仿宋" w:hAnsi="仿宋" w:cs="仿宋" w:hint="eastAsia"/>
          <w:sz w:val="24"/>
          <w:szCs w:val="24"/>
        </w:rPr>
        <w:t>陷责任期</w:t>
      </w:r>
      <w:r>
        <w:rPr>
          <w:rFonts w:ascii="仿宋" w:eastAsia="仿宋" w:hAnsi="仿宋" w:cs="仿宋"/>
          <w:sz w:val="24"/>
          <w:szCs w:val="24"/>
        </w:rPr>
        <w:t>24</w:t>
      </w:r>
      <w:r>
        <w:rPr>
          <w:rFonts w:ascii="仿宋" w:eastAsia="仿宋" w:hAnsi="仿宋" w:cs="仿宋" w:hint="eastAsia"/>
          <w:sz w:val="24"/>
          <w:szCs w:val="24"/>
        </w:rPr>
        <w:t>个月，绿化工程管养期</w:t>
      </w:r>
      <w:r>
        <w:rPr>
          <w:rFonts w:ascii="仿宋" w:eastAsia="仿宋" w:hAnsi="仿宋" w:cs="仿宋"/>
          <w:sz w:val="24"/>
          <w:szCs w:val="24"/>
        </w:rPr>
        <w:t>24</w:t>
      </w:r>
      <w:r>
        <w:rPr>
          <w:rFonts w:ascii="仿宋" w:eastAsia="仿宋" w:hAnsi="仿宋" w:cs="仿宋" w:hint="eastAsia"/>
          <w:sz w:val="24"/>
          <w:szCs w:val="24"/>
        </w:rPr>
        <w:t>个月。</w:t>
      </w:r>
    </w:p>
    <w:p w:rsidR="000F4095" w:rsidRDefault="000F4095">
      <w:pPr>
        <w:widowControl/>
        <w:spacing w:before="100" w:beforeAutospacing="1" w:after="100" w:afterAutospacing="1" w:line="540" w:lineRule="exact"/>
        <w:ind w:leftChars="200" w:left="440" w:firstLineChars="196" w:firstLine="472"/>
        <w:contextualSpacing/>
        <w:rPr>
          <w:rFonts w:ascii="仿宋" w:eastAsia="仿宋" w:hAnsi="仿宋" w:cs="仿宋"/>
          <w:b/>
          <w:bCs/>
          <w:sz w:val="24"/>
          <w:szCs w:val="24"/>
        </w:rPr>
      </w:pPr>
      <w:r>
        <w:rPr>
          <w:rFonts w:ascii="仿宋" w:eastAsia="仿宋" w:hAnsi="仿宋" w:hint="eastAsia"/>
          <w:b/>
          <w:sz w:val="24"/>
          <w:szCs w:val="24"/>
        </w:rPr>
        <w:t>安全目标：</w:t>
      </w:r>
      <w:r>
        <w:rPr>
          <w:rFonts w:ascii="仿宋" w:eastAsia="仿宋" w:hAnsi="仿宋" w:hint="eastAsia"/>
          <w:sz w:val="24"/>
          <w:szCs w:val="24"/>
        </w:rPr>
        <w:t>安全生产零事故。</w:t>
      </w:r>
    </w:p>
    <w:p w:rsidR="000F4095" w:rsidRDefault="000F4095">
      <w:pPr>
        <w:spacing w:before="100" w:beforeAutospacing="1" w:after="100" w:afterAutospacing="1" w:line="540" w:lineRule="exact"/>
        <w:ind w:firstLineChars="200" w:firstLine="482"/>
        <w:contextualSpacing/>
        <w:rPr>
          <w:rFonts w:ascii="仿宋" w:eastAsia="仿宋" w:hAnsi="仿宋" w:cs="仿宋"/>
          <w:b/>
          <w:bCs/>
          <w:sz w:val="24"/>
          <w:szCs w:val="24"/>
        </w:rPr>
      </w:pPr>
      <w:r>
        <w:rPr>
          <w:rFonts w:ascii="仿宋" w:eastAsia="仿宋" w:hAnsi="仿宋" w:cs="仿宋" w:hint="eastAsia"/>
          <w:b/>
          <w:bCs/>
          <w:sz w:val="24"/>
          <w:szCs w:val="24"/>
        </w:rPr>
        <w:t>六、供应商资格</w:t>
      </w:r>
    </w:p>
    <w:p w:rsidR="000F4095" w:rsidRDefault="000F4095" w:rsidP="0012712F">
      <w:pPr>
        <w:tabs>
          <w:tab w:val="left" w:pos="2127"/>
        </w:tabs>
        <w:spacing w:line="360" w:lineRule="auto"/>
        <w:ind w:firstLineChars="200" w:firstLine="504"/>
        <w:rPr>
          <w:rFonts w:ascii="仿宋" w:eastAsia="仿宋" w:hAnsi="仿宋" w:cs="仿宋"/>
          <w:spacing w:val="12"/>
          <w:sz w:val="24"/>
          <w:szCs w:val="24"/>
        </w:rPr>
      </w:pPr>
      <w:r>
        <w:rPr>
          <w:rFonts w:ascii="仿宋" w:eastAsia="仿宋" w:hAnsi="仿宋" w:cs="仿宋"/>
          <w:spacing w:val="12"/>
          <w:sz w:val="24"/>
          <w:szCs w:val="24"/>
          <w:lang w:val="en-US"/>
        </w:rPr>
        <w:t>1</w:t>
      </w:r>
      <w:r>
        <w:rPr>
          <w:rFonts w:ascii="仿宋" w:eastAsia="仿宋" w:hAnsi="仿宋" w:cs="仿宋" w:hint="eastAsia"/>
          <w:spacing w:val="12"/>
          <w:sz w:val="24"/>
          <w:szCs w:val="24"/>
          <w:lang w:val="en-US"/>
        </w:rPr>
        <w:t>、符合《中华人民共和国政府采购法》第二十二条规定；</w:t>
      </w:r>
    </w:p>
    <w:p w:rsidR="000F4095" w:rsidRDefault="000F4095">
      <w:pPr>
        <w:pStyle w:val="a0"/>
        <w:spacing w:line="360" w:lineRule="auto"/>
        <w:rPr>
          <w:rFonts w:ascii="仿宋" w:eastAsia="仿宋" w:hAnsi="仿宋" w:cs="仿宋"/>
          <w:spacing w:val="14"/>
          <w:sz w:val="24"/>
          <w:szCs w:val="24"/>
        </w:rPr>
      </w:pPr>
      <w:r>
        <w:rPr>
          <w:rFonts w:ascii="仿宋" w:eastAsia="仿宋" w:hAnsi="仿宋" w:cs="仿宋"/>
          <w:spacing w:val="14"/>
          <w:sz w:val="24"/>
          <w:szCs w:val="24"/>
        </w:rPr>
        <w:t>2</w:t>
      </w:r>
      <w:r>
        <w:rPr>
          <w:rFonts w:ascii="仿宋" w:eastAsia="仿宋" w:hAnsi="仿宋" w:cs="仿宋" w:hint="eastAsia"/>
          <w:spacing w:val="14"/>
          <w:sz w:val="24"/>
          <w:szCs w:val="24"/>
        </w:rPr>
        <w:t>、供应商须具有独立承担民事责任的能力，持有有效的营业执照；</w:t>
      </w:r>
    </w:p>
    <w:p w:rsidR="000F4095" w:rsidRDefault="000F4095" w:rsidP="0012712F">
      <w:pPr>
        <w:spacing w:line="360" w:lineRule="auto"/>
        <w:ind w:firstLineChars="200" w:firstLine="508"/>
        <w:rPr>
          <w:rFonts w:ascii="仿宋" w:eastAsia="仿宋" w:hAnsi="仿宋" w:cs="仿宋"/>
          <w:spacing w:val="14"/>
          <w:kern w:val="2"/>
          <w:sz w:val="24"/>
          <w:szCs w:val="24"/>
          <w:highlight w:val="yellow"/>
          <w:lang w:val="en-US"/>
        </w:rPr>
      </w:pPr>
      <w:r>
        <w:rPr>
          <w:rFonts w:ascii="仿宋" w:eastAsia="仿宋" w:hAnsi="仿宋" w:cs="仿宋"/>
          <w:spacing w:val="14"/>
          <w:kern w:val="2"/>
          <w:sz w:val="24"/>
          <w:szCs w:val="24"/>
          <w:lang w:val="en-US"/>
        </w:rPr>
        <w:t>3</w:t>
      </w:r>
      <w:r>
        <w:rPr>
          <w:rFonts w:ascii="仿宋" w:eastAsia="仿宋" w:hAnsi="仿宋" w:cs="仿宋" w:hint="eastAsia"/>
          <w:spacing w:val="14"/>
          <w:kern w:val="2"/>
          <w:sz w:val="24"/>
          <w:szCs w:val="24"/>
          <w:lang w:val="en-US"/>
        </w:rPr>
        <w:t>、供应商须</w:t>
      </w:r>
      <w:r>
        <w:rPr>
          <w:rFonts w:ascii="仿宋" w:eastAsia="仿宋" w:hAnsi="仿宋" w:cs="仿宋" w:hint="eastAsia"/>
          <w:spacing w:val="14"/>
          <w:sz w:val="24"/>
          <w:szCs w:val="24"/>
        </w:rPr>
        <w:t>具有住房和城乡建设部颁发的铁路工程监理甲级资质</w:t>
      </w:r>
      <w:r>
        <w:rPr>
          <w:rFonts w:ascii="仿宋" w:eastAsia="仿宋" w:hAnsi="仿宋" w:cs="仿宋" w:hint="eastAsia"/>
          <w:spacing w:val="14"/>
          <w:sz w:val="24"/>
          <w:szCs w:val="24"/>
          <w:lang w:val="en-US"/>
        </w:rPr>
        <w:t>、</w:t>
      </w:r>
      <w:r>
        <w:rPr>
          <w:rFonts w:ascii="仿宋" w:eastAsia="仿宋" w:hAnsi="仿宋" w:cs="仿宋" w:hint="eastAsia"/>
          <w:spacing w:val="14"/>
          <w:kern w:val="2"/>
          <w:sz w:val="24"/>
          <w:szCs w:val="24"/>
          <w:lang w:val="en-US"/>
        </w:rPr>
        <w:t>拟派项目总监须具备铁路工程专业注册监理工程师资格，且具有中级及以上职称；</w:t>
      </w:r>
    </w:p>
    <w:p w:rsidR="000F4095" w:rsidRDefault="000F4095">
      <w:pPr>
        <w:pStyle w:val="a0"/>
        <w:spacing w:line="360" w:lineRule="auto"/>
        <w:rPr>
          <w:rFonts w:ascii="仿宋" w:eastAsia="仿宋" w:hAnsi="仿宋" w:cs="仿宋"/>
          <w:spacing w:val="14"/>
          <w:sz w:val="24"/>
          <w:szCs w:val="24"/>
          <w:lang w:val="en-US"/>
        </w:rPr>
      </w:pPr>
      <w:r>
        <w:rPr>
          <w:rFonts w:ascii="仿宋" w:eastAsia="仿宋" w:hAnsi="仿宋" w:cs="仿宋"/>
          <w:spacing w:val="14"/>
          <w:sz w:val="24"/>
          <w:szCs w:val="24"/>
          <w:lang w:val="en-US"/>
        </w:rPr>
        <w:t>4</w:t>
      </w:r>
      <w:r>
        <w:rPr>
          <w:rFonts w:ascii="仿宋" w:eastAsia="仿宋" w:hAnsi="仿宋" w:cs="仿宋" w:hint="eastAsia"/>
          <w:spacing w:val="14"/>
          <w:sz w:val="24"/>
          <w:szCs w:val="24"/>
          <w:lang w:val="en-US"/>
        </w:rPr>
        <w:t>、具有良好的商业信誉和健全的财务会计制度，提供</w:t>
      </w:r>
      <w:r>
        <w:rPr>
          <w:rFonts w:ascii="仿宋" w:eastAsia="仿宋" w:hAnsi="仿宋" w:cs="仿宋"/>
          <w:spacing w:val="14"/>
          <w:sz w:val="24"/>
          <w:szCs w:val="24"/>
          <w:lang w:val="en-US"/>
        </w:rPr>
        <w:t>2019</w:t>
      </w:r>
      <w:r>
        <w:rPr>
          <w:rFonts w:ascii="仿宋" w:eastAsia="仿宋" w:hAnsi="仿宋" w:cs="仿宋" w:hint="eastAsia"/>
          <w:spacing w:val="14"/>
          <w:sz w:val="24"/>
          <w:szCs w:val="24"/>
          <w:lang w:val="en-US"/>
        </w:rPr>
        <w:t>年度的财务审计报告或近一年任意一个月份财务报表</w:t>
      </w:r>
      <w:r>
        <w:rPr>
          <w:rFonts w:ascii="仿宋" w:eastAsia="仿宋" w:hAnsi="仿宋" w:cs="仿宋"/>
          <w:spacing w:val="14"/>
          <w:sz w:val="24"/>
          <w:szCs w:val="24"/>
          <w:lang w:val="en-US"/>
        </w:rPr>
        <w:t>(</w:t>
      </w:r>
      <w:r>
        <w:rPr>
          <w:rFonts w:ascii="仿宋" w:eastAsia="仿宋" w:hAnsi="仿宋" w:cs="仿宋" w:hint="eastAsia"/>
          <w:spacing w:val="14"/>
          <w:sz w:val="24"/>
          <w:szCs w:val="24"/>
          <w:lang w:val="en-US"/>
        </w:rPr>
        <w:t>包含资产负债表、利润表或损益表</w:t>
      </w:r>
      <w:r>
        <w:rPr>
          <w:rFonts w:ascii="仿宋" w:eastAsia="仿宋" w:hAnsi="仿宋" w:cs="仿宋"/>
          <w:spacing w:val="14"/>
          <w:sz w:val="24"/>
          <w:szCs w:val="24"/>
          <w:lang w:val="en-US"/>
        </w:rPr>
        <w:t>)</w:t>
      </w:r>
      <w:r>
        <w:rPr>
          <w:rFonts w:ascii="仿宋" w:eastAsia="仿宋" w:hAnsi="仿宋" w:cs="仿宋" w:hint="eastAsia"/>
          <w:spacing w:val="14"/>
          <w:sz w:val="24"/>
          <w:szCs w:val="24"/>
          <w:lang w:val="en-US"/>
        </w:rPr>
        <w:t>，供应商成立不满一年的提供最近一月的财务报表；</w:t>
      </w:r>
    </w:p>
    <w:p w:rsidR="000F4095" w:rsidRDefault="000F4095">
      <w:pPr>
        <w:pStyle w:val="a0"/>
        <w:spacing w:line="360" w:lineRule="auto"/>
        <w:rPr>
          <w:rFonts w:ascii="仿宋" w:eastAsia="仿宋" w:hAnsi="仿宋" w:cs="仿宋"/>
          <w:spacing w:val="14"/>
          <w:sz w:val="24"/>
          <w:szCs w:val="24"/>
        </w:rPr>
      </w:pPr>
      <w:r>
        <w:rPr>
          <w:rFonts w:ascii="仿宋" w:eastAsia="仿宋" w:hAnsi="仿宋" w:cs="仿宋"/>
          <w:spacing w:val="14"/>
          <w:sz w:val="24"/>
          <w:szCs w:val="24"/>
        </w:rPr>
        <w:t>5</w:t>
      </w:r>
      <w:r>
        <w:rPr>
          <w:rFonts w:ascii="仿宋" w:eastAsia="仿宋" w:hAnsi="仿宋" w:cs="仿宋" w:hint="eastAsia"/>
          <w:spacing w:val="14"/>
          <w:sz w:val="24"/>
          <w:szCs w:val="24"/>
        </w:rPr>
        <w:t>、有依法缴纳税收和社会保障资金的良好记录，供应商须提供</w:t>
      </w:r>
      <w:r>
        <w:rPr>
          <w:rFonts w:ascii="仿宋" w:eastAsia="仿宋" w:hAnsi="仿宋" w:cs="仿宋"/>
          <w:spacing w:val="14"/>
          <w:sz w:val="24"/>
          <w:szCs w:val="24"/>
        </w:rPr>
        <w:t>2019</w:t>
      </w:r>
      <w:r>
        <w:rPr>
          <w:rFonts w:ascii="仿宋" w:eastAsia="仿宋" w:hAnsi="仿宋" w:cs="仿宋" w:hint="eastAsia"/>
          <w:spacing w:val="14"/>
          <w:sz w:val="24"/>
          <w:szCs w:val="24"/>
        </w:rPr>
        <w:t>年</w:t>
      </w:r>
      <w:r>
        <w:rPr>
          <w:rFonts w:ascii="仿宋" w:eastAsia="仿宋" w:hAnsi="仿宋" w:cs="仿宋"/>
          <w:spacing w:val="14"/>
          <w:sz w:val="24"/>
          <w:szCs w:val="24"/>
        </w:rPr>
        <w:t>12</w:t>
      </w:r>
      <w:r>
        <w:rPr>
          <w:rFonts w:ascii="仿宋" w:eastAsia="仿宋" w:hAnsi="仿宋" w:cs="仿宋" w:hint="eastAsia"/>
          <w:spacing w:val="14"/>
          <w:sz w:val="24"/>
          <w:szCs w:val="24"/>
        </w:rPr>
        <w:t>月以来任意</w:t>
      </w:r>
      <w:r>
        <w:rPr>
          <w:rFonts w:ascii="仿宋" w:eastAsia="仿宋" w:hAnsi="仿宋" w:cs="仿宋"/>
          <w:spacing w:val="14"/>
          <w:sz w:val="24"/>
          <w:szCs w:val="24"/>
        </w:rPr>
        <w:t>1</w:t>
      </w:r>
      <w:r>
        <w:rPr>
          <w:rFonts w:ascii="仿宋" w:eastAsia="仿宋" w:hAnsi="仿宋" w:cs="仿宋" w:hint="eastAsia"/>
          <w:spacing w:val="14"/>
          <w:sz w:val="24"/>
          <w:szCs w:val="24"/>
        </w:rPr>
        <w:t>个月份依法缴纳税收和社会保障资金的证明材料（提供缴纳增值税和缴纳社会保险的完税证明或银行转账凭证）。依法免税或不需要缴纳社会保障资金的供应商，应提供相应文件证明其依法免税或不需要缴纳社会保障资金；</w:t>
      </w:r>
    </w:p>
    <w:p w:rsidR="000F4095" w:rsidRDefault="000F4095">
      <w:pPr>
        <w:pStyle w:val="a0"/>
        <w:spacing w:line="360" w:lineRule="auto"/>
        <w:rPr>
          <w:rFonts w:ascii="仿宋" w:eastAsia="仿宋" w:hAnsi="仿宋" w:cs="仿宋"/>
          <w:spacing w:val="14"/>
          <w:sz w:val="24"/>
          <w:szCs w:val="24"/>
        </w:rPr>
      </w:pPr>
      <w:r>
        <w:rPr>
          <w:rFonts w:ascii="仿宋" w:eastAsia="仿宋" w:hAnsi="仿宋" w:cs="仿宋"/>
          <w:spacing w:val="14"/>
          <w:sz w:val="24"/>
          <w:szCs w:val="24"/>
        </w:rPr>
        <w:t>6</w:t>
      </w:r>
      <w:r>
        <w:rPr>
          <w:rFonts w:ascii="仿宋" w:eastAsia="仿宋" w:hAnsi="仿宋" w:cs="仿宋" w:hint="eastAsia"/>
          <w:spacing w:val="14"/>
          <w:sz w:val="24"/>
          <w:szCs w:val="24"/>
        </w:rPr>
        <w:t>、供应商参加政府采购活动前三年内在经营活动中没有重大违法记录的书面声明（格式自拟）；</w:t>
      </w:r>
    </w:p>
    <w:p w:rsidR="000F4095" w:rsidRDefault="000F4095">
      <w:pPr>
        <w:pStyle w:val="a0"/>
        <w:spacing w:line="360" w:lineRule="auto"/>
        <w:rPr>
          <w:rFonts w:ascii="仿宋" w:eastAsia="仿宋" w:hAnsi="仿宋" w:cs="仿宋"/>
          <w:spacing w:val="14"/>
          <w:sz w:val="24"/>
          <w:szCs w:val="24"/>
        </w:rPr>
      </w:pPr>
      <w:r>
        <w:rPr>
          <w:rFonts w:ascii="仿宋" w:eastAsia="仿宋" w:hAnsi="仿宋" w:cs="仿宋"/>
          <w:spacing w:val="14"/>
          <w:sz w:val="24"/>
          <w:szCs w:val="24"/>
        </w:rPr>
        <w:t>7</w:t>
      </w:r>
      <w:r>
        <w:rPr>
          <w:rFonts w:ascii="仿宋" w:eastAsia="仿宋" w:hAnsi="仿宋" w:cs="仿宋" w:hint="eastAsia"/>
          <w:spacing w:val="14"/>
          <w:sz w:val="24"/>
          <w:szCs w:val="24"/>
        </w:rPr>
        <w:t>、根据《财政部关于在政府采购活动中查询及使用信用记录有关问题的通知》（财库〔</w:t>
      </w:r>
      <w:r>
        <w:rPr>
          <w:rFonts w:ascii="仿宋" w:eastAsia="仿宋" w:hAnsi="仿宋" w:cs="仿宋"/>
          <w:spacing w:val="14"/>
          <w:sz w:val="24"/>
          <w:szCs w:val="24"/>
        </w:rPr>
        <w:t>2016</w:t>
      </w:r>
      <w:r>
        <w:rPr>
          <w:rFonts w:ascii="仿宋" w:eastAsia="仿宋" w:hAnsi="仿宋" w:cs="仿宋" w:hint="eastAsia"/>
          <w:spacing w:val="14"/>
          <w:sz w:val="24"/>
          <w:szCs w:val="24"/>
        </w:rPr>
        <w:t>〕</w:t>
      </w:r>
      <w:r>
        <w:rPr>
          <w:rFonts w:ascii="仿宋" w:eastAsia="仿宋" w:hAnsi="仿宋" w:cs="仿宋"/>
          <w:spacing w:val="14"/>
          <w:sz w:val="24"/>
          <w:szCs w:val="24"/>
        </w:rPr>
        <w:t>125</w:t>
      </w:r>
      <w:r>
        <w:rPr>
          <w:rFonts w:ascii="仿宋" w:eastAsia="仿宋" w:hAnsi="仿宋" w:cs="仿宋" w:hint="eastAsia"/>
          <w:spacing w:val="14"/>
          <w:sz w:val="24"/>
          <w:szCs w:val="24"/>
        </w:rPr>
        <w:t>号）和《河南省财政厅关于转发财政部关于在政府采购活动中查询及使用信用记录有关问题的通知》（财库〔</w:t>
      </w:r>
      <w:r>
        <w:rPr>
          <w:rFonts w:ascii="仿宋" w:eastAsia="仿宋" w:hAnsi="仿宋" w:cs="仿宋"/>
          <w:spacing w:val="14"/>
          <w:sz w:val="24"/>
          <w:szCs w:val="24"/>
        </w:rPr>
        <w:t>2016</w:t>
      </w:r>
      <w:r>
        <w:rPr>
          <w:rFonts w:ascii="仿宋" w:eastAsia="仿宋" w:hAnsi="仿宋" w:cs="仿宋" w:hint="eastAsia"/>
          <w:spacing w:val="14"/>
          <w:sz w:val="24"/>
          <w:szCs w:val="24"/>
        </w:rPr>
        <w:t>〕</w:t>
      </w:r>
      <w:r>
        <w:rPr>
          <w:rFonts w:ascii="仿宋" w:eastAsia="仿宋" w:hAnsi="仿宋" w:cs="仿宋"/>
          <w:spacing w:val="14"/>
          <w:sz w:val="24"/>
          <w:szCs w:val="24"/>
        </w:rPr>
        <w:t>15</w:t>
      </w:r>
      <w:r>
        <w:rPr>
          <w:rFonts w:ascii="仿宋" w:eastAsia="仿宋" w:hAnsi="仿宋" w:cs="仿宋" w:hint="eastAsia"/>
          <w:spacing w:val="14"/>
          <w:sz w:val="24"/>
          <w:szCs w:val="24"/>
        </w:rPr>
        <w:t>号）被列入中国政府采购网</w:t>
      </w:r>
      <w:r>
        <w:rPr>
          <w:rFonts w:ascii="仿宋" w:eastAsia="仿宋" w:hAnsi="仿宋" w:cs="仿宋"/>
          <w:spacing w:val="14"/>
          <w:sz w:val="24"/>
          <w:szCs w:val="24"/>
        </w:rPr>
        <w:t>(www.ccgp.gov.cn)</w:t>
      </w:r>
      <w:r>
        <w:rPr>
          <w:rFonts w:ascii="仿宋" w:eastAsia="仿宋" w:hAnsi="仿宋" w:cs="仿宋" w:hint="eastAsia"/>
          <w:spacing w:val="14"/>
          <w:sz w:val="24"/>
          <w:szCs w:val="24"/>
        </w:rPr>
        <w:t>“政府采购严重违法失信行为记录名单”的（指政府采购行政处罚有效期内），被列入中国执行信息公开网（</w:t>
      </w:r>
      <w:r>
        <w:rPr>
          <w:rFonts w:ascii="仿宋" w:eastAsia="仿宋" w:hAnsi="仿宋" w:cs="仿宋"/>
          <w:spacing w:val="14"/>
          <w:sz w:val="24"/>
          <w:szCs w:val="24"/>
        </w:rPr>
        <w:t>http://shixin.court.gov.cn/</w:t>
      </w:r>
      <w:r>
        <w:rPr>
          <w:rFonts w:ascii="仿宋" w:eastAsia="仿宋" w:hAnsi="仿宋" w:cs="仿宋" w:hint="eastAsia"/>
          <w:spacing w:val="14"/>
          <w:sz w:val="24"/>
          <w:szCs w:val="24"/>
        </w:rPr>
        <w:t>，也即全国法院失信被执行人名单信息公布与查询网）“失信被执行人”的、被列入国家税务总局网站（</w:t>
      </w:r>
      <w:r>
        <w:rPr>
          <w:rFonts w:ascii="仿宋" w:eastAsia="仿宋" w:hAnsi="仿宋" w:cs="仿宋"/>
          <w:spacing w:val="14"/>
          <w:sz w:val="24"/>
          <w:szCs w:val="24"/>
        </w:rPr>
        <w:t>www.chinatax.gov.cn/</w:t>
      </w:r>
      <w:r>
        <w:rPr>
          <w:rFonts w:ascii="仿宋" w:eastAsia="仿宋" w:hAnsi="仿宋" w:cs="仿宋" w:hint="eastAsia"/>
          <w:spacing w:val="14"/>
          <w:sz w:val="24"/>
          <w:szCs w:val="24"/>
        </w:rPr>
        <w:t>）</w:t>
      </w:r>
      <w:r>
        <w:rPr>
          <w:rFonts w:ascii="仿宋" w:eastAsia="仿宋" w:hAnsi="仿宋" w:cs="仿宋"/>
          <w:spacing w:val="14"/>
          <w:sz w:val="24"/>
          <w:szCs w:val="24"/>
        </w:rPr>
        <w:t>——</w:t>
      </w:r>
      <w:r>
        <w:rPr>
          <w:rFonts w:ascii="仿宋" w:eastAsia="仿宋" w:hAnsi="仿宋" w:cs="仿宋" w:hint="eastAsia"/>
          <w:spacing w:val="14"/>
          <w:sz w:val="24"/>
          <w:szCs w:val="24"/>
        </w:rPr>
        <w:t>重大案件查询栏目“重大税收违法案件当事人名单”的供应商将被拒绝参加投标。供应商必须将本公司在上述三个网站相关栏目的信用记录截图打印，分别装订入响应文件正副本（应当将信用记录清晰展开打印，否则视同未提供）；</w:t>
      </w:r>
    </w:p>
    <w:p w:rsidR="000F4095" w:rsidRDefault="000F4095">
      <w:pPr>
        <w:pStyle w:val="a0"/>
        <w:spacing w:line="360" w:lineRule="auto"/>
        <w:rPr>
          <w:rFonts w:ascii="仿宋" w:eastAsia="仿宋" w:hAnsi="仿宋" w:cs="仿宋"/>
          <w:sz w:val="24"/>
          <w:szCs w:val="24"/>
          <w:lang w:val="en-US"/>
        </w:rPr>
      </w:pPr>
      <w:r>
        <w:rPr>
          <w:rFonts w:ascii="仿宋" w:eastAsia="仿宋" w:hAnsi="仿宋" w:cs="仿宋"/>
          <w:sz w:val="24"/>
          <w:szCs w:val="24"/>
          <w:lang w:val="en-US"/>
        </w:rPr>
        <w:t>8</w:t>
      </w:r>
      <w:r>
        <w:rPr>
          <w:rFonts w:ascii="仿宋" w:eastAsia="仿宋" w:hAnsi="仿宋" w:cs="仿宋" w:hint="eastAsia"/>
          <w:sz w:val="24"/>
          <w:szCs w:val="24"/>
          <w:lang w:val="en-US"/>
        </w:rPr>
        <w:t>、本项目不接受联合体投标。</w:t>
      </w:r>
    </w:p>
    <w:p w:rsidR="000F4095" w:rsidRDefault="000F4095">
      <w:pPr>
        <w:pStyle w:val="a0"/>
        <w:spacing w:line="360" w:lineRule="auto"/>
        <w:rPr>
          <w:rFonts w:ascii="仿宋" w:eastAsia="仿宋" w:hAnsi="仿宋" w:cs="仿宋"/>
          <w:sz w:val="24"/>
          <w:szCs w:val="24"/>
          <w:lang w:val="en-US"/>
        </w:rPr>
      </w:pPr>
      <w:r>
        <w:rPr>
          <w:rFonts w:ascii="仿宋" w:eastAsia="仿宋" w:hAnsi="仿宋" w:cs="仿宋" w:hint="eastAsia"/>
          <w:sz w:val="24"/>
          <w:szCs w:val="24"/>
          <w:lang w:val="en-US"/>
        </w:rPr>
        <w:t>以上证明资料在报名时需提供复印件并加盖公章一套。</w:t>
      </w:r>
    </w:p>
    <w:p w:rsidR="000F4095" w:rsidRDefault="000F4095">
      <w:pPr>
        <w:pStyle w:val="a0"/>
        <w:spacing w:line="360" w:lineRule="auto"/>
        <w:rPr>
          <w:rFonts w:ascii="仿宋" w:eastAsia="仿宋" w:hAnsi="仿宋" w:cs="仿宋"/>
          <w:b/>
          <w:bCs/>
          <w:sz w:val="24"/>
          <w:szCs w:val="24"/>
        </w:rPr>
      </w:pPr>
      <w:r>
        <w:rPr>
          <w:rFonts w:ascii="仿宋" w:eastAsia="仿宋" w:hAnsi="仿宋" w:cs="仿宋" w:hint="eastAsia"/>
          <w:b/>
          <w:bCs/>
          <w:sz w:val="24"/>
          <w:szCs w:val="24"/>
        </w:rPr>
        <w:t>七、有意参与报价的供应商可持</w:t>
      </w:r>
      <w:r>
        <w:rPr>
          <w:rFonts w:ascii="仿宋" w:eastAsia="仿宋" w:hAnsi="仿宋" w:cs="仿宋" w:hint="eastAsia"/>
          <w:b/>
          <w:bCs/>
          <w:sz w:val="24"/>
          <w:szCs w:val="24"/>
          <w:lang w:val="en-US"/>
        </w:rPr>
        <w:t>以上证明资料，在报名时需提供复印件并加盖公章一套</w:t>
      </w:r>
      <w:r>
        <w:rPr>
          <w:rFonts w:ascii="仿宋" w:eastAsia="仿宋" w:hAnsi="仿宋" w:cs="仿宋" w:hint="eastAsia"/>
          <w:b/>
          <w:bCs/>
          <w:sz w:val="24"/>
          <w:szCs w:val="24"/>
        </w:rPr>
        <w:t>参与报价。报名地点：洛阳市公路事业发展中心</w:t>
      </w:r>
      <w:r>
        <w:rPr>
          <w:rFonts w:ascii="仿宋" w:eastAsia="仿宋" w:hAnsi="仿宋" w:cs="仿宋"/>
          <w:b/>
          <w:bCs/>
          <w:sz w:val="24"/>
          <w:szCs w:val="24"/>
        </w:rPr>
        <w:t>615</w:t>
      </w:r>
      <w:r>
        <w:rPr>
          <w:rFonts w:ascii="仿宋" w:eastAsia="仿宋" w:hAnsi="仿宋" w:cs="仿宋" w:hint="eastAsia"/>
          <w:b/>
          <w:bCs/>
          <w:sz w:val="24"/>
          <w:szCs w:val="24"/>
        </w:rPr>
        <w:t>会议室（涧西区南昌路</w:t>
      </w:r>
      <w:r>
        <w:rPr>
          <w:rFonts w:ascii="仿宋" w:eastAsia="仿宋" w:hAnsi="仿宋" w:cs="仿宋"/>
          <w:b/>
          <w:bCs/>
          <w:sz w:val="24"/>
          <w:szCs w:val="24"/>
        </w:rPr>
        <w:t>172</w:t>
      </w:r>
      <w:r>
        <w:rPr>
          <w:rFonts w:ascii="仿宋" w:eastAsia="仿宋" w:hAnsi="仿宋" w:cs="仿宋" w:hint="eastAsia"/>
          <w:b/>
          <w:bCs/>
          <w:sz w:val="24"/>
          <w:szCs w:val="24"/>
        </w:rPr>
        <w:t>号）。</w:t>
      </w:r>
    </w:p>
    <w:p w:rsidR="000F4095" w:rsidRDefault="000F4095">
      <w:pPr>
        <w:pStyle w:val="a0"/>
        <w:spacing w:line="360" w:lineRule="auto"/>
        <w:rPr>
          <w:rFonts w:ascii="仿宋" w:eastAsia="仿宋" w:hAnsi="仿宋" w:cs="仿宋"/>
          <w:kern w:val="44"/>
          <w:sz w:val="24"/>
          <w:szCs w:val="24"/>
        </w:rPr>
      </w:pPr>
      <w:r>
        <w:rPr>
          <w:rFonts w:ascii="仿宋" w:eastAsia="仿宋" w:hAnsi="仿宋" w:cs="仿宋" w:hint="eastAsia"/>
          <w:b/>
          <w:bCs/>
          <w:sz w:val="24"/>
          <w:szCs w:val="24"/>
        </w:rPr>
        <w:t>八、询价文件格式</w:t>
      </w:r>
      <w:r>
        <w:rPr>
          <w:rFonts w:ascii="仿宋" w:eastAsia="仿宋" w:hAnsi="仿宋" w:cs="仿宋" w:hint="eastAsia"/>
          <w:sz w:val="24"/>
          <w:szCs w:val="24"/>
        </w:rPr>
        <w:t>：</w:t>
      </w:r>
      <w:r>
        <w:rPr>
          <w:rFonts w:ascii="仿宋" w:eastAsia="仿宋" w:hAnsi="仿宋" w:cs="仿宋" w:hint="eastAsia"/>
          <w:kern w:val="44"/>
          <w:sz w:val="24"/>
          <w:szCs w:val="24"/>
        </w:rPr>
        <w:t>供应商须提供密封良好的响应性文件（一正两副）。</w:t>
      </w:r>
    </w:p>
    <w:p w:rsidR="000F4095" w:rsidRDefault="000F4095">
      <w:pPr>
        <w:pStyle w:val="a0"/>
        <w:spacing w:line="360" w:lineRule="auto"/>
        <w:rPr>
          <w:rFonts w:ascii="仿宋" w:eastAsia="仿宋" w:hAnsi="仿宋" w:cs="仿宋"/>
          <w:spacing w:val="14"/>
          <w:sz w:val="24"/>
          <w:szCs w:val="24"/>
        </w:rPr>
      </w:pPr>
      <w:r>
        <w:rPr>
          <w:rFonts w:ascii="仿宋" w:eastAsia="仿宋" w:hAnsi="仿宋" w:cs="仿宋" w:hint="eastAsia"/>
          <w:b/>
          <w:bCs/>
          <w:sz w:val="24"/>
          <w:szCs w:val="24"/>
        </w:rPr>
        <w:t>九、询价评审方式</w:t>
      </w:r>
      <w:r>
        <w:rPr>
          <w:rFonts w:ascii="仿宋" w:eastAsia="仿宋" w:hAnsi="仿宋" w:cs="仿宋" w:hint="eastAsia"/>
          <w:sz w:val="24"/>
          <w:szCs w:val="24"/>
        </w:rPr>
        <w:t>：本项目采用综合评分法，询价小组将对各供应商的响应性文件进行综合评分，在各方面满足采购人要求的前提下，按照得分由高到低的顺序提出</w:t>
      </w:r>
      <w:r>
        <w:rPr>
          <w:rFonts w:ascii="仿宋" w:eastAsia="仿宋" w:hAnsi="仿宋" w:cs="仿宋"/>
          <w:sz w:val="24"/>
          <w:szCs w:val="24"/>
        </w:rPr>
        <w:t>3</w:t>
      </w:r>
      <w:r>
        <w:rPr>
          <w:rFonts w:ascii="仿宋" w:eastAsia="仿宋" w:hAnsi="仿宋" w:cs="仿宋" w:hint="eastAsia"/>
          <w:sz w:val="24"/>
          <w:szCs w:val="24"/>
        </w:rPr>
        <w:t>名成交候选人。（若综合得分相同，采取抽签方式确定成交供应商）。</w:t>
      </w:r>
    </w:p>
    <w:p w:rsidR="000F4095" w:rsidRDefault="000F4095">
      <w:pPr>
        <w:spacing w:line="360" w:lineRule="auto"/>
        <w:ind w:firstLineChars="200" w:firstLine="482"/>
        <w:rPr>
          <w:rFonts w:ascii="仿宋" w:eastAsia="仿宋" w:hAnsi="仿宋" w:cs="仿宋"/>
          <w:sz w:val="24"/>
          <w:szCs w:val="24"/>
        </w:rPr>
      </w:pPr>
      <w:r>
        <w:rPr>
          <w:rFonts w:ascii="仿宋" w:eastAsia="仿宋" w:hAnsi="仿宋" w:cs="仿宋" w:hint="eastAsia"/>
          <w:b/>
          <w:bCs/>
          <w:sz w:val="24"/>
          <w:szCs w:val="24"/>
        </w:rPr>
        <w:t>十、询价截止时间和地点</w:t>
      </w:r>
      <w:r>
        <w:rPr>
          <w:rFonts w:ascii="仿宋" w:eastAsia="仿宋" w:hAnsi="仿宋" w:cs="仿宋" w:hint="eastAsia"/>
          <w:sz w:val="24"/>
          <w:szCs w:val="24"/>
        </w:rPr>
        <w:t>：</w:t>
      </w:r>
      <w:r>
        <w:rPr>
          <w:rFonts w:ascii="仿宋" w:eastAsia="仿宋" w:hAnsi="仿宋" w:cs="仿宋"/>
          <w:sz w:val="24"/>
          <w:szCs w:val="24"/>
        </w:rPr>
        <w:t>2021</w:t>
      </w:r>
      <w:r>
        <w:rPr>
          <w:rFonts w:ascii="仿宋" w:eastAsia="仿宋" w:hAnsi="仿宋" w:cs="仿宋" w:hint="eastAsia"/>
          <w:sz w:val="24"/>
          <w:szCs w:val="24"/>
        </w:rPr>
        <w:t>年</w:t>
      </w:r>
      <w:r>
        <w:rPr>
          <w:rFonts w:ascii="仿宋" w:eastAsia="仿宋" w:hAnsi="仿宋" w:cs="仿宋"/>
          <w:sz w:val="24"/>
          <w:szCs w:val="24"/>
        </w:rPr>
        <w:t>3</w:t>
      </w:r>
      <w:r>
        <w:rPr>
          <w:rFonts w:ascii="仿宋" w:eastAsia="仿宋" w:hAnsi="仿宋" w:cs="仿宋" w:hint="eastAsia"/>
          <w:sz w:val="24"/>
          <w:szCs w:val="24"/>
        </w:rPr>
        <w:t>月</w:t>
      </w:r>
      <w:r>
        <w:rPr>
          <w:rFonts w:ascii="仿宋" w:eastAsia="仿宋" w:hAnsi="仿宋" w:cs="仿宋"/>
          <w:sz w:val="24"/>
          <w:szCs w:val="24"/>
        </w:rPr>
        <w:t>11</w:t>
      </w:r>
      <w:r>
        <w:rPr>
          <w:rFonts w:ascii="仿宋" w:eastAsia="仿宋" w:hAnsi="仿宋" w:cs="仿宋" w:hint="eastAsia"/>
          <w:sz w:val="24"/>
          <w:szCs w:val="24"/>
        </w:rPr>
        <w:t>日下午</w:t>
      </w:r>
      <w:r>
        <w:rPr>
          <w:rFonts w:ascii="仿宋" w:eastAsia="仿宋" w:hAnsi="仿宋" w:cs="仿宋"/>
          <w:sz w:val="24"/>
          <w:szCs w:val="24"/>
        </w:rPr>
        <w:t>15</w:t>
      </w:r>
      <w:r>
        <w:rPr>
          <w:rFonts w:ascii="仿宋" w:eastAsia="仿宋" w:hAnsi="仿宋" w:cs="仿宋" w:hint="eastAsia"/>
          <w:sz w:val="24"/>
          <w:szCs w:val="24"/>
        </w:rPr>
        <w:t>：</w:t>
      </w:r>
      <w:r>
        <w:rPr>
          <w:rFonts w:ascii="仿宋" w:eastAsia="仿宋" w:hAnsi="仿宋" w:cs="仿宋"/>
          <w:sz w:val="24"/>
          <w:szCs w:val="24"/>
        </w:rPr>
        <w:t>00</w:t>
      </w:r>
      <w:r>
        <w:rPr>
          <w:rFonts w:ascii="仿宋" w:eastAsia="仿宋" w:hAnsi="仿宋" w:cs="仿宋" w:hint="eastAsia"/>
          <w:sz w:val="24"/>
          <w:szCs w:val="24"/>
        </w:rPr>
        <w:t>，洛阳市公路事业发展中心</w:t>
      </w:r>
      <w:r>
        <w:rPr>
          <w:rFonts w:ascii="仿宋" w:eastAsia="仿宋" w:hAnsi="仿宋" w:cs="仿宋"/>
          <w:sz w:val="24"/>
          <w:szCs w:val="24"/>
        </w:rPr>
        <w:t>615</w:t>
      </w:r>
      <w:r>
        <w:rPr>
          <w:rFonts w:ascii="仿宋" w:eastAsia="仿宋" w:hAnsi="仿宋" w:cs="仿宋" w:hint="eastAsia"/>
          <w:sz w:val="24"/>
          <w:szCs w:val="24"/>
        </w:rPr>
        <w:t>会议室（涧西区南昌路</w:t>
      </w:r>
      <w:r>
        <w:rPr>
          <w:rFonts w:ascii="仿宋" w:eastAsia="仿宋" w:hAnsi="仿宋" w:cs="仿宋"/>
          <w:sz w:val="24"/>
          <w:szCs w:val="24"/>
        </w:rPr>
        <w:t>172</w:t>
      </w:r>
      <w:r>
        <w:rPr>
          <w:rFonts w:ascii="仿宋" w:eastAsia="仿宋" w:hAnsi="仿宋" w:cs="仿宋" w:hint="eastAsia"/>
          <w:sz w:val="24"/>
          <w:szCs w:val="24"/>
        </w:rPr>
        <w:t>号），在规定时间内未到达者视为自动弃权。</w:t>
      </w:r>
    </w:p>
    <w:p w:rsidR="000F4095" w:rsidRPr="0012712F" w:rsidRDefault="000F4095" w:rsidP="0012712F">
      <w:pPr>
        <w:spacing w:before="100" w:beforeAutospacing="1" w:after="100" w:afterAutospacing="1" w:line="540" w:lineRule="exact"/>
        <w:ind w:firstLineChars="200" w:firstLine="482"/>
        <w:contextualSpacing/>
        <w:rPr>
          <w:rFonts w:ascii="仿宋" w:eastAsia="仿宋" w:hAnsi="仿宋" w:cs="仿宋"/>
          <w:b/>
          <w:sz w:val="24"/>
          <w:szCs w:val="24"/>
        </w:rPr>
      </w:pPr>
      <w:r w:rsidRPr="0012712F">
        <w:rPr>
          <w:rFonts w:ascii="仿宋" w:eastAsia="仿宋" w:hAnsi="仿宋" w:cs="仿宋" w:hint="eastAsia"/>
          <w:b/>
          <w:sz w:val="24"/>
          <w:szCs w:val="24"/>
        </w:rPr>
        <w:t>十一、出现下列情形之一的，采购人将终止询价采购活动，发布项目终止公告并说明原因，重新开展采购活动：</w:t>
      </w:r>
    </w:p>
    <w:p w:rsidR="000F4095" w:rsidRDefault="000F4095">
      <w:pPr>
        <w:spacing w:before="100" w:beforeAutospacing="1" w:after="100" w:afterAutospacing="1" w:line="540" w:lineRule="exact"/>
        <w:ind w:firstLineChars="200" w:firstLine="480"/>
        <w:contextualSpacing/>
        <w:rPr>
          <w:rFonts w:ascii="仿宋" w:eastAsia="仿宋" w:hAnsi="仿宋" w:cs="仿宋"/>
          <w:sz w:val="24"/>
          <w:szCs w:val="24"/>
        </w:rPr>
      </w:pPr>
      <w:r>
        <w:rPr>
          <w:rFonts w:ascii="仿宋" w:eastAsia="仿宋" w:hAnsi="仿宋" w:cs="仿宋"/>
          <w:sz w:val="24"/>
          <w:szCs w:val="24"/>
        </w:rPr>
        <w:t>1</w:t>
      </w:r>
      <w:r>
        <w:rPr>
          <w:rFonts w:ascii="仿宋" w:eastAsia="仿宋" w:hAnsi="仿宋" w:cs="仿宋" w:hint="eastAsia"/>
          <w:sz w:val="24"/>
          <w:szCs w:val="24"/>
        </w:rPr>
        <w:t>、因情况变化，不符合规定的询价采购方式适用情形的；</w:t>
      </w:r>
    </w:p>
    <w:p w:rsidR="000F4095" w:rsidRDefault="000F4095">
      <w:pPr>
        <w:spacing w:before="100" w:beforeAutospacing="1" w:after="100" w:afterAutospacing="1" w:line="540" w:lineRule="exact"/>
        <w:ind w:firstLineChars="200" w:firstLine="480"/>
        <w:contextualSpacing/>
        <w:rPr>
          <w:rFonts w:ascii="仿宋" w:eastAsia="仿宋" w:hAnsi="仿宋" w:cs="仿宋"/>
          <w:sz w:val="24"/>
          <w:szCs w:val="24"/>
        </w:rPr>
      </w:pPr>
      <w:r>
        <w:rPr>
          <w:rFonts w:ascii="仿宋" w:eastAsia="仿宋" w:hAnsi="仿宋" w:cs="仿宋"/>
          <w:sz w:val="24"/>
          <w:szCs w:val="24"/>
        </w:rPr>
        <w:t>2</w:t>
      </w:r>
      <w:r>
        <w:rPr>
          <w:rFonts w:ascii="仿宋" w:eastAsia="仿宋" w:hAnsi="仿宋" w:cs="仿宋" w:hint="eastAsia"/>
          <w:sz w:val="24"/>
          <w:szCs w:val="24"/>
        </w:rPr>
        <w:t>、出现影响采购公正的违法、违规行为的；</w:t>
      </w:r>
    </w:p>
    <w:p w:rsidR="000F4095" w:rsidRDefault="000F4095">
      <w:pPr>
        <w:spacing w:before="100" w:beforeAutospacing="1" w:after="100" w:afterAutospacing="1" w:line="540" w:lineRule="exact"/>
        <w:ind w:firstLineChars="200" w:firstLine="480"/>
        <w:contextualSpacing/>
        <w:rPr>
          <w:rFonts w:ascii="仿宋" w:eastAsia="仿宋" w:hAnsi="仿宋" w:cs="仿宋"/>
          <w:sz w:val="24"/>
          <w:szCs w:val="24"/>
        </w:rPr>
      </w:pPr>
      <w:r>
        <w:rPr>
          <w:rFonts w:ascii="仿宋" w:eastAsia="仿宋" w:hAnsi="仿宋" w:cs="仿宋"/>
          <w:sz w:val="24"/>
          <w:szCs w:val="24"/>
        </w:rPr>
        <w:t>3</w:t>
      </w:r>
      <w:r>
        <w:rPr>
          <w:rFonts w:ascii="仿宋" w:eastAsia="仿宋" w:hAnsi="仿宋" w:cs="仿宋" w:hint="eastAsia"/>
          <w:sz w:val="24"/>
          <w:szCs w:val="24"/>
        </w:rPr>
        <w:t>、在采购过程中符合供应商资格条件的供应商或报价未超过采购限价的供应商不足</w:t>
      </w:r>
      <w:r>
        <w:rPr>
          <w:rFonts w:ascii="仿宋" w:eastAsia="仿宋" w:hAnsi="仿宋" w:cs="仿宋"/>
          <w:sz w:val="24"/>
          <w:szCs w:val="24"/>
        </w:rPr>
        <w:t>3</w:t>
      </w:r>
      <w:r>
        <w:rPr>
          <w:rFonts w:ascii="仿宋" w:eastAsia="仿宋" w:hAnsi="仿宋" w:cs="仿宋" w:hint="eastAsia"/>
          <w:sz w:val="24"/>
          <w:szCs w:val="24"/>
        </w:rPr>
        <w:t>家的。</w:t>
      </w:r>
    </w:p>
    <w:p w:rsidR="000F4095" w:rsidRDefault="000F4095">
      <w:pPr>
        <w:spacing w:line="360" w:lineRule="auto"/>
        <w:ind w:firstLineChars="200" w:firstLine="482"/>
        <w:rPr>
          <w:rFonts w:ascii="仿宋" w:eastAsia="仿宋" w:hAnsi="仿宋" w:cs="仿宋"/>
          <w:b/>
          <w:sz w:val="24"/>
          <w:szCs w:val="24"/>
        </w:rPr>
      </w:pPr>
      <w:r>
        <w:rPr>
          <w:rFonts w:ascii="仿宋" w:eastAsia="仿宋" w:hAnsi="仿宋" w:cs="仿宋" w:hint="eastAsia"/>
          <w:b/>
          <w:sz w:val="24"/>
          <w:szCs w:val="24"/>
        </w:rPr>
        <w:t>十二、在询价结果公示</w:t>
      </w:r>
      <w:r>
        <w:rPr>
          <w:rFonts w:ascii="仿宋" w:eastAsia="仿宋" w:hAnsi="仿宋" w:cs="仿宋"/>
          <w:b/>
          <w:sz w:val="24"/>
          <w:szCs w:val="24"/>
        </w:rPr>
        <w:t>3</w:t>
      </w:r>
      <w:r>
        <w:rPr>
          <w:rFonts w:ascii="仿宋" w:eastAsia="仿宋" w:hAnsi="仿宋" w:cs="仿宋" w:hint="eastAsia"/>
          <w:b/>
          <w:sz w:val="24"/>
          <w:szCs w:val="24"/>
        </w:rPr>
        <w:t>日后无异议，采购人将按照得分最高的原则确定成交供应商并签订合同协议书。</w:t>
      </w:r>
    </w:p>
    <w:p w:rsidR="000F4095" w:rsidRDefault="000F4095">
      <w:pPr>
        <w:spacing w:before="100" w:beforeAutospacing="1" w:after="100" w:afterAutospacing="1" w:line="540" w:lineRule="exact"/>
        <w:ind w:firstLineChars="200" w:firstLine="482"/>
        <w:contextualSpacing/>
        <w:rPr>
          <w:rFonts w:ascii="仿宋" w:eastAsia="仿宋" w:hAnsi="仿宋" w:cs="仿宋"/>
          <w:b/>
          <w:sz w:val="24"/>
          <w:szCs w:val="24"/>
        </w:rPr>
      </w:pPr>
      <w:r>
        <w:rPr>
          <w:rFonts w:ascii="仿宋" w:eastAsia="仿宋" w:hAnsi="仿宋" w:cs="仿宋" w:hint="eastAsia"/>
          <w:b/>
          <w:sz w:val="24"/>
          <w:szCs w:val="24"/>
        </w:rPr>
        <w:t>十三、注意事项</w:t>
      </w:r>
    </w:p>
    <w:p w:rsidR="000F4095" w:rsidRDefault="000F4095">
      <w:pPr>
        <w:spacing w:before="100" w:beforeAutospacing="1" w:after="100" w:afterAutospacing="1" w:line="540" w:lineRule="exact"/>
        <w:ind w:firstLineChars="200" w:firstLine="480"/>
        <w:contextualSpacing/>
        <w:rPr>
          <w:rFonts w:ascii="仿宋" w:eastAsia="仿宋" w:hAnsi="仿宋" w:cs="仿宋"/>
          <w:sz w:val="24"/>
          <w:szCs w:val="24"/>
        </w:rPr>
      </w:pPr>
      <w:r>
        <w:rPr>
          <w:rFonts w:ascii="仿宋" w:eastAsia="仿宋" w:hAnsi="仿宋" w:cs="仿宋" w:hint="eastAsia"/>
          <w:sz w:val="24"/>
          <w:szCs w:val="24"/>
        </w:rPr>
        <w:t>前来报价的服务商应在报价截止时间前至洛阳市公路事业发展中心</w:t>
      </w:r>
      <w:r>
        <w:rPr>
          <w:rFonts w:ascii="仿宋" w:eastAsia="仿宋" w:hAnsi="仿宋" w:cs="仿宋"/>
          <w:sz w:val="24"/>
          <w:szCs w:val="24"/>
        </w:rPr>
        <w:t>615</w:t>
      </w:r>
      <w:r>
        <w:rPr>
          <w:rFonts w:ascii="仿宋" w:eastAsia="仿宋" w:hAnsi="仿宋" w:cs="仿宋" w:hint="eastAsia"/>
          <w:sz w:val="24"/>
          <w:szCs w:val="24"/>
        </w:rPr>
        <w:t>会议室签到以确认出席，逾期签到者视为自动放弃。</w:t>
      </w:r>
    </w:p>
    <w:p w:rsidR="000F4095" w:rsidRDefault="000F4095">
      <w:pPr>
        <w:spacing w:before="100" w:beforeAutospacing="1" w:after="100" w:afterAutospacing="1" w:line="540" w:lineRule="exact"/>
        <w:ind w:firstLineChars="200" w:firstLine="482"/>
        <w:contextualSpacing/>
        <w:rPr>
          <w:rFonts w:ascii="仿宋" w:eastAsia="仿宋" w:hAnsi="仿宋" w:cs="仿宋"/>
          <w:b/>
          <w:sz w:val="24"/>
          <w:szCs w:val="24"/>
        </w:rPr>
      </w:pPr>
      <w:r>
        <w:rPr>
          <w:rFonts w:ascii="仿宋" w:eastAsia="仿宋" w:hAnsi="仿宋" w:cs="仿宋" w:hint="eastAsia"/>
          <w:b/>
          <w:sz w:val="24"/>
          <w:szCs w:val="24"/>
        </w:rPr>
        <w:t>十四、采购人：洛阳市公路事业发展中心</w:t>
      </w:r>
    </w:p>
    <w:p w:rsidR="000F4095" w:rsidRDefault="000F4095">
      <w:pPr>
        <w:spacing w:before="100" w:beforeAutospacing="1" w:after="100" w:afterAutospacing="1" w:line="540" w:lineRule="exact"/>
        <w:ind w:firstLineChars="200" w:firstLine="480"/>
        <w:contextualSpacing/>
        <w:rPr>
          <w:rFonts w:ascii="仿宋" w:eastAsia="仿宋" w:hAnsi="仿宋" w:cs="仿宋"/>
          <w:sz w:val="24"/>
          <w:szCs w:val="24"/>
        </w:rPr>
      </w:pPr>
      <w:r>
        <w:rPr>
          <w:rFonts w:ascii="仿宋" w:eastAsia="仿宋" w:hAnsi="仿宋" w:cs="仿宋" w:hint="eastAsia"/>
          <w:sz w:val="24"/>
          <w:szCs w:val="24"/>
        </w:rPr>
        <w:t>联系人及电话：赵先生</w:t>
      </w:r>
      <w:r>
        <w:rPr>
          <w:rFonts w:ascii="仿宋" w:eastAsia="仿宋" w:hAnsi="仿宋" w:cs="仿宋"/>
          <w:sz w:val="24"/>
          <w:szCs w:val="24"/>
        </w:rPr>
        <w:t xml:space="preserve">  13837937637</w:t>
      </w:r>
    </w:p>
    <w:p w:rsidR="000F4095" w:rsidRDefault="000F4095">
      <w:pPr>
        <w:spacing w:before="100" w:beforeAutospacing="1" w:after="100" w:afterAutospacing="1" w:line="540" w:lineRule="exact"/>
        <w:ind w:firstLineChars="200" w:firstLine="482"/>
        <w:contextualSpacing/>
        <w:rPr>
          <w:rFonts w:ascii="仿宋" w:eastAsia="仿宋" w:hAnsi="仿宋" w:cs="仿宋"/>
          <w:b/>
          <w:sz w:val="24"/>
          <w:szCs w:val="24"/>
        </w:rPr>
      </w:pPr>
      <w:r>
        <w:rPr>
          <w:rFonts w:ascii="仿宋" w:eastAsia="仿宋" w:hAnsi="仿宋" w:cs="仿宋" w:hint="eastAsia"/>
          <w:b/>
          <w:sz w:val="24"/>
          <w:szCs w:val="24"/>
        </w:rPr>
        <w:t>十六、本次询价邀请函、询价结果将统一在洛阳市公路事业发展中心网（</w:t>
      </w:r>
      <w:hyperlink r:id="rId13" w:history="1">
        <w:r>
          <w:rPr>
            <w:rFonts w:ascii="仿宋" w:eastAsia="仿宋" w:hAnsi="仿宋" w:cs="仿宋"/>
            <w:b/>
            <w:sz w:val="24"/>
            <w:szCs w:val="24"/>
          </w:rPr>
          <w:t>www.luoyanggl.cn</w:t>
        </w:r>
      </w:hyperlink>
      <w:r>
        <w:rPr>
          <w:rFonts w:ascii="仿宋" w:eastAsia="仿宋" w:hAnsi="仿宋" w:cs="仿宋" w:hint="eastAsia"/>
          <w:b/>
          <w:sz w:val="24"/>
          <w:szCs w:val="24"/>
        </w:rPr>
        <w:t>）政务公开栏上公布。</w:t>
      </w:r>
    </w:p>
    <w:p w:rsidR="000F4095" w:rsidRDefault="000F4095">
      <w:pPr>
        <w:spacing w:before="100" w:beforeAutospacing="1" w:after="100" w:afterAutospacing="1" w:line="540" w:lineRule="exact"/>
        <w:ind w:firstLineChars="200" w:firstLine="482"/>
        <w:contextualSpacing/>
        <w:rPr>
          <w:rFonts w:ascii="仿宋" w:eastAsia="仿宋" w:hAnsi="仿宋" w:cs="仿宋"/>
          <w:b/>
          <w:sz w:val="24"/>
          <w:szCs w:val="24"/>
        </w:rPr>
      </w:pPr>
      <w:r>
        <w:rPr>
          <w:rFonts w:ascii="仿宋" w:eastAsia="仿宋" w:hAnsi="仿宋" w:cs="仿宋" w:hint="eastAsia"/>
          <w:b/>
          <w:sz w:val="24"/>
          <w:szCs w:val="24"/>
        </w:rPr>
        <w:t>十七、评分办法和授权委托书详见附表。</w:t>
      </w:r>
    </w:p>
    <w:p w:rsidR="000F4095" w:rsidRDefault="000F4095">
      <w:pPr>
        <w:spacing w:before="100" w:beforeAutospacing="1" w:after="100" w:afterAutospacing="1" w:line="540" w:lineRule="exact"/>
        <w:ind w:firstLineChars="200" w:firstLine="480"/>
        <w:contextualSpacing/>
        <w:rPr>
          <w:rFonts w:ascii="仿宋" w:eastAsia="仿宋" w:hAnsi="仿宋" w:cs="仿宋"/>
          <w:sz w:val="24"/>
          <w:szCs w:val="24"/>
        </w:rPr>
      </w:pPr>
    </w:p>
    <w:p w:rsidR="000F4095" w:rsidRDefault="000F4095">
      <w:pPr>
        <w:pStyle w:val="BodyText"/>
        <w:spacing w:before="100" w:beforeAutospacing="1" w:after="100" w:afterAutospacing="1" w:line="540" w:lineRule="exact"/>
        <w:ind w:firstLineChars="2100" w:firstLine="5040"/>
        <w:contextualSpacing/>
        <w:rPr>
          <w:rFonts w:ascii="仿宋" w:eastAsia="仿宋" w:hAnsi="仿宋" w:cs="仿宋"/>
        </w:rPr>
      </w:pPr>
    </w:p>
    <w:p w:rsidR="000F4095" w:rsidRDefault="000F4095">
      <w:pPr>
        <w:pStyle w:val="BodyText"/>
        <w:spacing w:before="100" w:beforeAutospacing="1" w:after="100" w:afterAutospacing="1" w:line="540" w:lineRule="exact"/>
        <w:ind w:firstLineChars="3050" w:firstLine="7320"/>
        <w:contextualSpacing/>
        <w:rPr>
          <w:rFonts w:ascii="仿宋" w:eastAsia="仿宋" w:hAnsi="仿宋" w:cs="仿宋"/>
        </w:rPr>
      </w:pPr>
      <w:r>
        <w:rPr>
          <w:rFonts w:ascii="仿宋" w:eastAsia="仿宋" w:hAnsi="仿宋" w:cs="仿宋"/>
        </w:rPr>
        <w:t>2021</w:t>
      </w:r>
      <w:r>
        <w:rPr>
          <w:rFonts w:ascii="仿宋" w:eastAsia="仿宋" w:hAnsi="仿宋" w:cs="仿宋" w:hint="eastAsia"/>
        </w:rPr>
        <w:t>年</w:t>
      </w:r>
      <w:r>
        <w:rPr>
          <w:rFonts w:ascii="仿宋" w:eastAsia="仿宋" w:hAnsi="仿宋" w:cs="仿宋"/>
        </w:rPr>
        <w:t>3</w:t>
      </w:r>
      <w:r>
        <w:rPr>
          <w:rFonts w:ascii="仿宋" w:eastAsia="仿宋" w:hAnsi="仿宋" w:cs="仿宋" w:hint="eastAsia"/>
        </w:rPr>
        <w:t>月</w:t>
      </w:r>
      <w:r>
        <w:rPr>
          <w:rFonts w:ascii="仿宋" w:eastAsia="仿宋" w:hAnsi="仿宋" w:cs="仿宋"/>
        </w:rPr>
        <w:t>5</w:t>
      </w:r>
      <w:r>
        <w:rPr>
          <w:rFonts w:ascii="仿宋" w:eastAsia="仿宋" w:hAnsi="仿宋" w:cs="仿宋" w:hint="eastAsia"/>
        </w:rPr>
        <w:t>日</w:t>
      </w:r>
    </w:p>
    <w:p w:rsidR="000F4095" w:rsidRDefault="000F4095">
      <w:pPr>
        <w:spacing w:line="360" w:lineRule="auto"/>
        <w:jc w:val="center"/>
        <w:rPr>
          <w:rFonts w:ascii="仿宋" w:eastAsia="仿宋" w:hAnsi="仿宋" w:cs="仿宋"/>
          <w:b/>
          <w:bCs/>
          <w:kern w:val="44"/>
          <w:sz w:val="44"/>
          <w:szCs w:val="44"/>
        </w:rPr>
      </w:pPr>
      <w:r>
        <w:rPr>
          <w:rFonts w:ascii="仿宋" w:eastAsia="仿宋" w:hAnsi="仿宋" w:cs="仿宋"/>
          <w:b/>
          <w:sz w:val="44"/>
          <w:szCs w:val="44"/>
        </w:rPr>
        <w:br w:type="page"/>
      </w:r>
      <w:bookmarkStart w:id="2" w:name="_Toc18894"/>
      <w:r>
        <w:rPr>
          <w:rFonts w:ascii="仿宋" w:eastAsia="仿宋" w:hAnsi="仿宋" w:cs="仿宋" w:hint="eastAsia"/>
          <w:b/>
          <w:bCs/>
          <w:kern w:val="44"/>
          <w:sz w:val="44"/>
          <w:szCs w:val="44"/>
        </w:rPr>
        <w:t>第二章</w:t>
      </w:r>
      <w:r>
        <w:rPr>
          <w:rFonts w:ascii="仿宋" w:eastAsia="仿宋" w:hAnsi="仿宋" w:cs="仿宋"/>
          <w:b/>
          <w:bCs/>
          <w:kern w:val="44"/>
          <w:sz w:val="44"/>
          <w:szCs w:val="44"/>
        </w:rPr>
        <w:t xml:space="preserve">  </w:t>
      </w:r>
      <w:r>
        <w:rPr>
          <w:rFonts w:ascii="仿宋" w:eastAsia="仿宋" w:hAnsi="仿宋" w:cs="仿宋" w:hint="eastAsia"/>
          <w:b/>
          <w:bCs/>
          <w:kern w:val="44"/>
          <w:sz w:val="44"/>
          <w:szCs w:val="44"/>
        </w:rPr>
        <w:t>询价须知</w:t>
      </w:r>
      <w:bookmarkStart w:id="3" w:name="_Toc10238"/>
      <w:r>
        <w:rPr>
          <w:rFonts w:ascii="仿宋" w:eastAsia="仿宋" w:hAnsi="仿宋" w:cs="仿宋" w:hint="eastAsia"/>
          <w:b/>
          <w:bCs/>
          <w:kern w:val="44"/>
          <w:sz w:val="44"/>
          <w:szCs w:val="44"/>
        </w:rPr>
        <w:t>前附表</w:t>
      </w:r>
      <w:bookmarkEnd w:id="2"/>
      <w:bookmarkEnd w:id="3"/>
    </w:p>
    <w:tbl>
      <w:tblPr>
        <w:tblW w:w="85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770"/>
        <w:gridCol w:w="2031"/>
        <w:gridCol w:w="5715"/>
      </w:tblGrid>
      <w:tr w:rsidR="000F4095">
        <w:trPr>
          <w:trHeight w:val="444"/>
          <w:jc w:val="center"/>
        </w:trPr>
        <w:tc>
          <w:tcPr>
            <w:tcW w:w="770" w:type="dxa"/>
            <w:tcBorders>
              <w:top w:val="single" w:sz="12" w:space="0" w:color="auto"/>
            </w:tcBorders>
            <w:vAlign w:val="center"/>
          </w:tcPr>
          <w:p w:rsidR="000F4095" w:rsidRDefault="000F4095">
            <w:pPr>
              <w:jc w:val="center"/>
              <w:rPr>
                <w:rFonts w:ascii="仿宋" w:eastAsia="仿宋" w:hAnsi="仿宋" w:cs="仿宋"/>
                <w:b/>
                <w:sz w:val="24"/>
              </w:rPr>
            </w:pPr>
            <w:r>
              <w:rPr>
                <w:rFonts w:ascii="仿宋" w:eastAsia="仿宋" w:hAnsi="仿宋" w:cs="仿宋" w:hint="eastAsia"/>
                <w:b/>
                <w:sz w:val="24"/>
              </w:rPr>
              <w:t>序号</w:t>
            </w:r>
          </w:p>
        </w:tc>
        <w:tc>
          <w:tcPr>
            <w:tcW w:w="2031" w:type="dxa"/>
            <w:tcBorders>
              <w:top w:val="single" w:sz="12" w:space="0" w:color="auto"/>
            </w:tcBorders>
            <w:vAlign w:val="center"/>
          </w:tcPr>
          <w:p w:rsidR="000F4095" w:rsidRDefault="000F4095">
            <w:pPr>
              <w:jc w:val="center"/>
              <w:rPr>
                <w:rFonts w:ascii="仿宋" w:eastAsia="仿宋" w:hAnsi="仿宋" w:cs="仿宋"/>
                <w:b/>
                <w:sz w:val="24"/>
              </w:rPr>
            </w:pPr>
            <w:r>
              <w:rPr>
                <w:rFonts w:ascii="仿宋" w:eastAsia="仿宋" w:hAnsi="仿宋" w:cs="仿宋" w:hint="eastAsia"/>
                <w:b/>
                <w:sz w:val="24"/>
              </w:rPr>
              <w:t>条款名称</w:t>
            </w:r>
          </w:p>
        </w:tc>
        <w:tc>
          <w:tcPr>
            <w:tcW w:w="5715" w:type="dxa"/>
            <w:tcBorders>
              <w:top w:val="single" w:sz="12" w:space="0" w:color="auto"/>
            </w:tcBorders>
            <w:vAlign w:val="center"/>
          </w:tcPr>
          <w:p w:rsidR="000F4095" w:rsidRDefault="000F4095">
            <w:pPr>
              <w:jc w:val="center"/>
              <w:rPr>
                <w:rFonts w:ascii="仿宋" w:eastAsia="仿宋" w:hAnsi="仿宋" w:cs="仿宋"/>
                <w:b/>
                <w:sz w:val="24"/>
              </w:rPr>
            </w:pPr>
            <w:r>
              <w:rPr>
                <w:rFonts w:ascii="仿宋" w:eastAsia="仿宋" w:hAnsi="仿宋" w:cs="仿宋" w:hint="eastAsia"/>
                <w:b/>
                <w:sz w:val="24"/>
              </w:rPr>
              <w:t>编列内容</w:t>
            </w:r>
          </w:p>
        </w:tc>
      </w:tr>
      <w:tr w:rsidR="000F4095">
        <w:trPr>
          <w:trHeight w:val="1225"/>
          <w:jc w:val="center"/>
        </w:trPr>
        <w:tc>
          <w:tcPr>
            <w:tcW w:w="770" w:type="dxa"/>
            <w:vAlign w:val="center"/>
          </w:tcPr>
          <w:p w:rsidR="000F4095" w:rsidRDefault="000F4095">
            <w:pPr>
              <w:jc w:val="center"/>
              <w:rPr>
                <w:rFonts w:ascii="仿宋" w:eastAsia="仿宋" w:hAnsi="仿宋" w:cs="仿宋"/>
                <w:bCs/>
                <w:sz w:val="24"/>
              </w:rPr>
            </w:pPr>
            <w:r>
              <w:rPr>
                <w:rFonts w:ascii="仿宋" w:eastAsia="仿宋" w:hAnsi="仿宋" w:cs="仿宋"/>
                <w:bCs/>
                <w:sz w:val="24"/>
              </w:rPr>
              <w:t>1</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采购人</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采购人：洛阳市公路事业发展中心</w:t>
            </w:r>
          </w:p>
          <w:p w:rsidR="000F4095" w:rsidRDefault="000F4095">
            <w:pPr>
              <w:rPr>
                <w:rFonts w:ascii="仿宋" w:eastAsia="仿宋" w:hAnsi="仿宋" w:cs="仿宋"/>
                <w:bCs/>
                <w:sz w:val="24"/>
              </w:rPr>
            </w:pPr>
            <w:r>
              <w:rPr>
                <w:rFonts w:ascii="仿宋" w:eastAsia="仿宋" w:hAnsi="仿宋" w:cs="仿宋" w:hint="eastAsia"/>
                <w:bCs/>
                <w:sz w:val="24"/>
              </w:rPr>
              <w:t>地</w:t>
            </w:r>
            <w:r>
              <w:rPr>
                <w:rFonts w:ascii="仿宋" w:eastAsia="仿宋" w:hAnsi="仿宋" w:cs="仿宋"/>
                <w:bCs/>
                <w:sz w:val="24"/>
                <w:lang w:val="en-US"/>
              </w:rPr>
              <w:t xml:space="preserve">  </w:t>
            </w:r>
            <w:r>
              <w:rPr>
                <w:rFonts w:ascii="仿宋" w:eastAsia="仿宋" w:hAnsi="仿宋" w:cs="仿宋" w:hint="eastAsia"/>
                <w:bCs/>
                <w:sz w:val="24"/>
              </w:rPr>
              <w:t>址：</w:t>
            </w:r>
            <w:r>
              <w:rPr>
                <w:rFonts w:ascii="仿宋" w:eastAsia="仿宋" w:hAnsi="仿宋" w:cs="仿宋" w:hint="eastAsia"/>
                <w:spacing w:val="14"/>
                <w:sz w:val="24"/>
                <w:szCs w:val="24"/>
              </w:rPr>
              <w:t>河南省洛阳市涧西区南昌路</w:t>
            </w:r>
            <w:r>
              <w:rPr>
                <w:rFonts w:ascii="仿宋" w:eastAsia="仿宋" w:hAnsi="仿宋" w:cs="仿宋"/>
                <w:spacing w:val="14"/>
                <w:sz w:val="24"/>
                <w:szCs w:val="24"/>
              </w:rPr>
              <w:t>172</w:t>
            </w:r>
            <w:r>
              <w:rPr>
                <w:rFonts w:ascii="仿宋" w:eastAsia="仿宋" w:hAnsi="仿宋" w:cs="仿宋" w:hint="eastAsia"/>
                <w:spacing w:val="14"/>
                <w:sz w:val="24"/>
                <w:szCs w:val="24"/>
              </w:rPr>
              <w:t>号</w:t>
            </w:r>
            <w:r>
              <w:rPr>
                <w:rFonts w:ascii="仿宋" w:eastAsia="仿宋" w:hAnsi="仿宋" w:cs="仿宋"/>
                <w:bCs/>
                <w:sz w:val="24"/>
                <w:lang w:val="en-US"/>
              </w:rPr>
              <w:t xml:space="preserve"> </w:t>
            </w:r>
          </w:p>
          <w:p w:rsidR="000F4095" w:rsidRDefault="000F4095">
            <w:pPr>
              <w:rPr>
                <w:rFonts w:ascii="仿宋" w:eastAsia="仿宋" w:hAnsi="仿宋" w:cs="仿宋"/>
                <w:bCs/>
                <w:sz w:val="24"/>
              </w:rPr>
            </w:pPr>
            <w:r>
              <w:rPr>
                <w:rFonts w:ascii="仿宋" w:eastAsia="仿宋" w:hAnsi="仿宋" w:cs="仿宋" w:hint="eastAsia"/>
                <w:bCs/>
                <w:sz w:val="24"/>
              </w:rPr>
              <w:t>联系人：赵先生</w:t>
            </w:r>
            <w:r>
              <w:rPr>
                <w:rFonts w:ascii="仿宋" w:eastAsia="仿宋" w:hAnsi="仿宋" w:cs="仿宋"/>
                <w:bCs/>
                <w:sz w:val="24"/>
              </w:rPr>
              <w:t xml:space="preserve">  </w:t>
            </w:r>
          </w:p>
          <w:p w:rsidR="000F4095" w:rsidRDefault="000F4095">
            <w:pPr>
              <w:rPr>
                <w:rFonts w:ascii="仿宋" w:eastAsia="仿宋" w:hAnsi="仿宋" w:cs="仿宋"/>
                <w:bCs/>
                <w:sz w:val="24"/>
              </w:rPr>
            </w:pPr>
            <w:r>
              <w:rPr>
                <w:rFonts w:ascii="仿宋" w:eastAsia="仿宋" w:hAnsi="仿宋" w:cs="仿宋" w:hint="eastAsia"/>
                <w:bCs/>
                <w:sz w:val="24"/>
              </w:rPr>
              <w:t>联系电话：</w:t>
            </w:r>
            <w:r>
              <w:rPr>
                <w:rFonts w:ascii="仿宋" w:eastAsia="仿宋" w:hAnsi="仿宋" w:cs="仿宋"/>
                <w:sz w:val="24"/>
                <w:szCs w:val="24"/>
              </w:rPr>
              <w:t>13837937637</w:t>
            </w:r>
          </w:p>
        </w:tc>
      </w:tr>
      <w:tr w:rsidR="000F4095">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507"/>
          <w:jc w:val="center"/>
        </w:trPr>
        <w:tc>
          <w:tcPr>
            <w:tcW w:w="770" w:type="dxa"/>
            <w:tcBorders>
              <w:top w:val="single" w:sz="6" w:space="0" w:color="auto"/>
              <w:left w:val="single" w:sz="12" w:space="0" w:color="auto"/>
              <w:bottom w:val="single" w:sz="6" w:space="0" w:color="auto"/>
              <w:right w:val="single" w:sz="6" w:space="0" w:color="auto"/>
            </w:tcBorders>
            <w:vAlign w:val="center"/>
          </w:tcPr>
          <w:p w:rsidR="000F4095" w:rsidRDefault="000F4095">
            <w:pPr>
              <w:adjustRightInd w:val="0"/>
              <w:jc w:val="center"/>
              <w:rPr>
                <w:rFonts w:ascii="仿宋" w:eastAsia="仿宋" w:hAnsi="仿宋" w:cs="仿宋"/>
                <w:bCs/>
                <w:sz w:val="24"/>
              </w:rPr>
            </w:pPr>
            <w:r>
              <w:rPr>
                <w:rFonts w:ascii="仿宋" w:eastAsia="仿宋" w:hAnsi="仿宋" w:cs="仿宋"/>
                <w:bCs/>
                <w:sz w:val="24"/>
                <w:lang w:val="en-US"/>
              </w:rPr>
              <w:t>2</w:t>
            </w:r>
          </w:p>
        </w:tc>
        <w:tc>
          <w:tcPr>
            <w:tcW w:w="2031" w:type="dxa"/>
            <w:tcBorders>
              <w:top w:val="single" w:sz="6" w:space="0" w:color="auto"/>
              <w:left w:val="single" w:sz="6" w:space="0" w:color="auto"/>
              <w:bottom w:val="single" w:sz="6" w:space="0" w:color="auto"/>
              <w:right w:val="single" w:sz="6" w:space="0" w:color="auto"/>
            </w:tcBorders>
            <w:vAlign w:val="center"/>
          </w:tcPr>
          <w:p w:rsidR="000F4095" w:rsidRDefault="000F4095">
            <w:pPr>
              <w:adjustRightInd w:val="0"/>
              <w:jc w:val="center"/>
              <w:rPr>
                <w:rFonts w:ascii="仿宋" w:eastAsia="仿宋" w:hAnsi="仿宋" w:cs="仿宋"/>
                <w:bCs/>
                <w:sz w:val="24"/>
              </w:rPr>
            </w:pPr>
            <w:r>
              <w:rPr>
                <w:rFonts w:ascii="仿宋" w:eastAsia="仿宋" w:hAnsi="仿宋" w:cs="仿宋" w:hint="eastAsia"/>
                <w:bCs/>
                <w:sz w:val="24"/>
              </w:rPr>
              <w:t>项目名称</w:t>
            </w:r>
          </w:p>
        </w:tc>
        <w:tc>
          <w:tcPr>
            <w:tcW w:w="5715" w:type="dxa"/>
            <w:tcBorders>
              <w:top w:val="single" w:sz="6" w:space="0" w:color="auto"/>
              <w:left w:val="single" w:sz="6" w:space="0" w:color="auto"/>
              <w:bottom w:val="single" w:sz="6" w:space="0" w:color="auto"/>
              <w:right w:val="single" w:sz="12" w:space="0" w:color="auto"/>
            </w:tcBorders>
            <w:vAlign w:val="center"/>
          </w:tcPr>
          <w:p w:rsidR="000F4095" w:rsidRDefault="000F4095">
            <w:pPr>
              <w:rPr>
                <w:rFonts w:ascii="仿宋" w:eastAsia="仿宋" w:hAnsi="仿宋" w:cs="仿宋"/>
                <w:bCs/>
                <w:sz w:val="24"/>
              </w:rPr>
            </w:pPr>
            <w:r>
              <w:rPr>
                <w:rFonts w:ascii="仿宋" w:eastAsia="仿宋" w:hAnsi="仿宋" w:cs="仿宋" w:hint="eastAsia"/>
                <w:bCs/>
                <w:sz w:val="24"/>
              </w:rPr>
              <w:t>二广高速公路洛阳城区段朱家仓互通改扩建工程涉铁、绿化项目施工监理</w:t>
            </w:r>
          </w:p>
        </w:tc>
      </w:tr>
      <w:tr w:rsidR="000F4095">
        <w:trPr>
          <w:trHeight w:val="90"/>
          <w:jc w:val="center"/>
        </w:trPr>
        <w:tc>
          <w:tcPr>
            <w:tcW w:w="770" w:type="dxa"/>
            <w:vAlign w:val="center"/>
          </w:tcPr>
          <w:p w:rsidR="000F4095" w:rsidRDefault="000F4095">
            <w:pPr>
              <w:jc w:val="center"/>
              <w:rPr>
                <w:rFonts w:ascii="仿宋" w:eastAsia="仿宋" w:hAnsi="仿宋" w:cs="仿宋"/>
                <w:bCs/>
                <w:sz w:val="24"/>
              </w:rPr>
            </w:pPr>
            <w:r>
              <w:rPr>
                <w:rFonts w:ascii="仿宋" w:eastAsia="仿宋" w:hAnsi="仿宋" w:cs="仿宋"/>
                <w:bCs/>
                <w:sz w:val="24"/>
                <w:lang w:val="en-US"/>
              </w:rPr>
              <w:t>3</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建设地点</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洛阳市孟津县平乐镇境内</w:t>
            </w:r>
          </w:p>
        </w:tc>
      </w:tr>
      <w:tr w:rsidR="000F4095">
        <w:trPr>
          <w:trHeight w:val="263"/>
          <w:jc w:val="center"/>
        </w:trPr>
        <w:tc>
          <w:tcPr>
            <w:tcW w:w="770" w:type="dxa"/>
            <w:vAlign w:val="center"/>
          </w:tcPr>
          <w:p w:rsidR="000F4095" w:rsidRDefault="000F4095">
            <w:pPr>
              <w:jc w:val="center"/>
              <w:rPr>
                <w:rFonts w:ascii="仿宋" w:eastAsia="仿宋" w:hAnsi="仿宋" w:cs="仿宋"/>
                <w:bCs/>
                <w:sz w:val="24"/>
              </w:rPr>
            </w:pPr>
            <w:r>
              <w:rPr>
                <w:rFonts w:ascii="仿宋" w:eastAsia="仿宋" w:hAnsi="仿宋" w:cs="仿宋"/>
                <w:bCs/>
                <w:sz w:val="24"/>
                <w:lang w:val="en-US"/>
              </w:rPr>
              <w:t>4</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预算金额</w:t>
            </w:r>
          </w:p>
        </w:tc>
        <w:tc>
          <w:tcPr>
            <w:tcW w:w="5715" w:type="dxa"/>
            <w:vAlign w:val="center"/>
          </w:tcPr>
          <w:p w:rsidR="000F4095" w:rsidRDefault="000F4095">
            <w:pPr>
              <w:rPr>
                <w:rFonts w:ascii="仿宋" w:eastAsia="仿宋" w:hAnsi="仿宋" w:cs="仿宋"/>
                <w:bCs/>
                <w:sz w:val="24"/>
              </w:rPr>
            </w:pPr>
            <w:r>
              <w:rPr>
                <w:rFonts w:ascii="仿宋" w:eastAsia="仿宋" w:hAnsi="仿宋" w:cs="仿宋"/>
                <w:bCs/>
                <w:sz w:val="24"/>
                <w:shd w:val="clear" w:color="auto" w:fill="FFFFFF"/>
              </w:rPr>
              <w:t>288586.67</w:t>
            </w:r>
            <w:r>
              <w:rPr>
                <w:rFonts w:ascii="仿宋" w:eastAsia="仿宋" w:hAnsi="仿宋" w:cs="仿宋" w:hint="eastAsia"/>
                <w:bCs/>
                <w:sz w:val="24"/>
                <w:shd w:val="clear" w:color="auto" w:fill="FFFFFF"/>
              </w:rPr>
              <w:t>元</w:t>
            </w:r>
          </w:p>
        </w:tc>
      </w:tr>
      <w:tr w:rsidR="000F4095">
        <w:trPr>
          <w:trHeight w:val="507"/>
          <w:jc w:val="center"/>
        </w:trPr>
        <w:tc>
          <w:tcPr>
            <w:tcW w:w="770" w:type="dxa"/>
            <w:vAlign w:val="center"/>
          </w:tcPr>
          <w:p w:rsidR="000F4095" w:rsidRDefault="000F4095">
            <w:pPr>
              <w:jc w:val="center"/>
              <w:rPr>
                <w:rFonts w:ascii="仿宋" w:eastAsia="仿宋" w:hAnsi="仿宋" w:cs="仿宋"/>
                <w:bCs/>
                <w:sz w:val="24"/>
              </w:rPr>
            </w:pPr>
            <w:r>
              <w:rPr>
                <w:rFonts w:ascii="仿宋" w:eastAsia="仿宋" w:hAnsi="仿宋" w:cs="仿宋"/>
                <w:bCs/>
                <w:sz w:val="24"/>
                <w:lang w:val="en-US"/>
              </w:rPr>
              <w:t>5</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标段划分</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一个标段</w:t>
            </w:r>
          </w:p>
        </w:tc>
      </w:tr>
      <w:tr w:rsidR="000F4095">
        <w:trPr>
          <w:trHeight w:val="654"/>
          <w:jc w:val="center"/>
        </w:trPr>
        <w:tc>
          <w:tcPr>
            <w:tcW w:w="770" w:type="dxa"/>
            <w:vAlign w:val="center"/>
          </w:tcPr>
          <w:p w:rsidR="000F4095" w:rsidRDefault="000F4095">
            <w:pPr>
              <w:jc w:val="center"/>
              <w:rPr>
                <w:rFonts w:ascii="仿宋" w:eastAsia="仿宋" w:hAnsi="仿宋" w:cs="仿宋"/>
                <w:bCs/>
                <w:sz w:val="24"/>
              </w:rPr>
            </w:pPr>
            <w:r>
              <w:rPr>
                <w:rFonts w:ascii="仿宋" w:eastAsia="仿宋" w:hAnsi="仿宋" w:cs="仿宋"/>
                <w:bCs/>
                <w:sz w:val="24"/>
                <w:lang w:val="en-US"/>
              </w:rPr>
              <w:t>6</w:t>
            </w:r>
          </w:p>
        </w:tc>
        <w:tc>
          <w:tcPr>
            <w:tcW w:w="2031" w:type="dxa"/>
            <w:vAlign w:val="center"/>
          </w:tcPr>
          <w:p w:rsidR="000F4095" w:rsidRDefault="000F4095">
            <w:pPr>
              <w:jc w:val="center"/>
              <w:rPr>
                <w:rStyle w:val="Strong"/>
                <w:rFonts w:ascii="仿宋" w:eastAsia="仿宋" w:hAnsi="仿宋" w:cs="仿宋"/>
                <w:b w:val="0"/>
              </w:rPr>
            </w:pPr>
            <w:r>
              <w:rPr>
                <w:rStyle w:val="Strong"/>
                <w:rFonts w:ascii="仿宋" w:eastAsia="仿宋" w:hAnsi="仿宋" w:cs="仿宋" w:hint="eastAsia"/>
                <w:b w:val="0"/>
              </w:rPr>
              <w:t>招标范围</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lang w:val="en-US"/>
              </w:rPr>
              <w:t>本工程施工阶段、保修阶段及缺陷责任期阶段的全过程监理工作。</w:t>
            </w:r>
          </w:p>
        </w:tc>
      </w:tr>
      <w:tr w:rsidR="000F4095">
        <w:trPr>
          <w:trHeight w:val="481"/>
          <w:jc w:val="center"/>
        </w:trPr>
        <w:tc>
          <w:tcPr>
            <w:tcW w:w="770" w:type="dxa"/>
            <w:vAlign w:val="center"/>
          </w:tcPr>
          <w:p w:rsidR="000F4095" w:rsidRDefault="000F4095">
            <w:pPr>
              <w:ind w:firstLine="2"/>
              <w:jc w:val="center"/>
              <w:rPr>
                <w:rFonts w:ascii="仿宋" w:eastAsia="仿宋" w:hAnsi="仿宋" w:cs="仿宋"/>
                <w:bCs/>
                <w:spacing w:val="20"/>
                <w:sz w:val="24"/>
              </w:rPr>
            </w:pPr>
            <w:r>
              <w:rPr>
                <w:rFonts w:ascii="仿宋" w:eastAsia="仿宋" w:hAnsi="仿宋" w:cs="仿宋"/>
                <w:bCs/>
                <w:spacing w:val="20"/>
                <w:sz w:val="24"/>
                <w:lang w:val="en-US"/>
              </w:rPr>
              <w:t>7</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招标方式</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询价</w:t>
            </w:r>
          </w:p>
        </w:tc>
      </w:tr>
      <w:tr w:rsidR="000F4095">
        <w:trPr>
          <w:trHeight w:val="332"/>
          <w:jc w:val="center"/>
        </w:trPr>
        <w:tc>
          <w:tcPr>
            <w:tcW w:w="770" w:type="dxa"/>
            <w:vAlign w:val="center"/>
          </w:tcPr>
          <w:p w:rsidR="000F4095" w:rsidRDefault="000F4095">
            <w:pPr>
              <w:jc w:val="center"/>
              <w:rPr>
                <w:rFonts w:ascii="仿宋" w:eastAsia="仿宋" w:hAnsi="仿宋" w:cs="仿宋"/>
                <w:bCs/>
                <w:sz w:val="24"/>
              </w:rPr>
            </w:pPr>
            <w:r>
              <w:rPr>
                <w:rFonts w:ascii="仿宋" w:eastAsia="仿宋" w:hAnsi="仿宋" w:cs="仿宋"/>
                <w:bCs/>
                <w:sz w:val="24"/>
                <w:lang w:val="en-US"/>
              </w:rPr>
              <w:t>8</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监理期限</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自合同签订之日起至项目通过交工验收之日止，计划</w:t>
            </w:r>
            <w:r>
              <w:rPr>
                <w:rFonts w:ascii="仿宋" w:eastAsia="仿宋" w:hAnsi="仿宋" w:cs="仿宋"/>
                <w:bCs/>
                <w:sz w:val="24"/>
              </w:rPr>
              <w:t>18</w:t>
            </w:r>
            <w:r>
              <w:rPr>
                <w:rFonts w:ascii="仿宋" w:eastAsia="仿宋" w:hAnsi="仿宋" w:cs="仿宋" w:hint="eastAsia"/>
                <w:bCs/>
                <w:sz w:val="24"/>
              </w:rPr>
              <w:t>个月。</w:t>
            </w:r>
          </w:p>
        </w:tc>
      </w:tr>
      <w:tr w:rsidR="000F4095">
        <w:trPr>
          <w:trHeight w:val="417"/>
          <w:jc w:val="center"/>
        </w:trPr>
        <w:tc>
          <w:tcPr>
            <w:tcW w:w="770" w:type="dxa"/>
            <w:vAlign w:val="center"/>
          </w:tcPr>
          <w:p w:rsidR="000F4095" w:rsidRDefault="000F4095">
            <w:pPr>
              <w:jc w:val="center"/>
              <w:rPr>
                <w:rFonts w:ascii="仿宋" w:eastAsia="仿宋" w:hAnsi="仿宋" w:cs="仿宋"/>
                <w:bCs/>
                <w:sz w:val="24"/>
                <w:lang w:val="en-US"/>
              </w:rPr>
            </w:pPr>
            <w:r>
              <w:rPr>
                <w:rFonts w:ascii="仿宋" w:eastAsia="仿宋" w:hAnsi="仿宋" w:cs="仿宋"/>
                <w:bCs/>
                <w:sz w:val="24"/>
                <w:lang w:val="en-US"/>
              </w:rPr>
              <w:t>9</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质量要求</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符合国家质量验收备案标准</w:t>
            </w:r>
          </w:p>
        </w:tc>
      </w:tr>
      <w:tr w:rsidR="000F4095">
        <w:trPr>
          <w:trHeight w:val="417"/>
          <w:jc w:val="center"/>
        </w:trPr>
        <w:tc>
          <w:tcPr>
            <w:tcW w:w="770" w:type="dxa"/>
            <w:vAlign w:val="center"/>
          </w:tcPr>
          <w:p w:rsidR="000F4095" w:rsidRDefault="000F4095">
            <w:pPr>
              <w:jc w:val="center"/>
              <w:rPr>
                <w:rFonts w:ascii="仿宋" w:eastAsia="仿宋" w:hAnsi="仿宋" w:cs="仿宋"/>
                <w:bCs/>
                <w:sz w:val="24"/>
                <w:lang w:val="en-US"/>
              </w:rPr>
            </w:pPr>
            <w:r>
              <w:rPr>
                <w:rFonts w:ascii="仿宋" w:eastAsia="仿宋" w:hAnsi="仿宋" w:cs="仿宋"/>
                <w:bCs/>
                <w:sz w:val="24"/>
                <w:lang w:val="en-US"/>
              </w:rPr>
              <w:t>10</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sz w:val="24"/>
                <w:lang w:val="en-US"/>
              </w:rPr>
              <w:t>缺陷责任期：</w:t>
            </w:r>
          </w:p>
        </w:tc>
        <w:tc>
          <w:tcPr>
            <w:tcW w:w="5715" w:type="dxa"/>
            <w:vAlign w:val="center"/>
          </w:tcPr>
          <w:p w:rsidR="000F4095" w:rsidRDefault="000F4095">
            <w:pPr>
              <w:rPr>
                <w:rFonts w:ascii="仿宋" w:eastAsia="仿宋" w:hAnsi="仿宋" w:cs="仿宋"/>
                <w:bCs/>
                <w:sz w:val="24"/>
                <w:lang w:val="en-US"/>
              </w:rPr>
            </w:pPr>
            <w:r>
              <w:rPr>
                <w:rFonts w:ascii="仿宋" w:eastAsia="仿宋" w:hAnsi="仿宋" w:cs="仿宋"/>
                <w:bCs/>
                <w:sz w:val="24"/>
                <w:lang w:val="en-US"/>
              </w:rPr>
              <w:t>24</w:t>
            </w:r>
            <w:r>
              <w:rPr>
                <w:rFonts w:ascii="仿宋" w:eastAsia="仿宋" w:hAnsi="仿宋" w:cs="仿宋" w:hint="eastAsia"/>
                <w:bCs/>
                <w:sz w:val="24"/>
                <w:lang w:val="en-US"/>
              </w:rPr>
              <w:t>个月</w:t>
            </w:r>
          </w:p>
        </w:tc>
      </w:tr>
      <w:tr w:rsidR="000F4095">
        <w:trPr>
          <w:trHeight w:val="388"/>
          <w:jc w:val="center"/>
        </w:trPr>
        <w:tc>
          <w:tcPr>
            <w:tcW w:w="770" w:type="dxa"/>
            <w:vAlign w:val="center"/>
          </w:tcPr>
          <w:p w:rsidR="000F4095" w:rsidRDefault="000F4095">
            <w:pPr>
              <w:jc w:val="center"/>
              <w:rPr>
                <w:rFonts w:ascii="仿宋" w:eastAsia="仿宋" w:hAnsi="仿宋" w:cs="仿宋"/>
                <w:bCs/>
                <w:sz w:val="24"/>
                <w:lang w:val="en-US"/>
              </w:rPr>
            </w:pPr>
            <w:r>
              <w:rPr>
                <w:rFonts w:ascii="仿宋" w:eastAsia="仿宋" w:hAnsi="仿宋" w:cs="仿宋"/>
                <w:bCs/>
                <w:sz w:val="24"/>
                <w:lang w:val="en-US"/>
              </w:rPr>
              <w:t>11</w:t>
            </w:r>
          </w:p>
        </w:tc>
        <w:tc>
          <w:tcPr>
            <w:tcW w:w="2031" w:type="dxa"/>
            <w:vAlign w:val="center"/>
          </w:tcPr>
          <w:p w:rsidR="000F4095" w:rsidRDefault="000F4095">
            <w:pPr>
              <w:jc w:val="center"/>
              <w:rPr>
                <w:rFonts w:ascii="仿宋" w:eastAsia="仿宋" w:hAnsi="仿宋" w:cs="仿宋"/>
                <w:bCs/>
                <w:color w:val="0000FF"/>
                <w:spacing w:val="-10"/>
                <w:sz w:val="24"/>
              </w:rPr>
            </w:pPr>
            <w:r>
              <w:rPr>
                <w:rFonts w:ascii="仿宋" w:eastAsia="仿宋" w:hAnsi="仿宋" w:cs="仿宋" w:hint="eastAsia"/>
                <w:bCs/>
                <w:spacing w:val="-10"/>
                <w:sz w:val="24"/>
              </w:rPr>
              <w:t>供应商资质条件</w:t>
            </w:r>
          </w:p>
        </w:tc>
        <w:tc>
          <w:tcPr>
            <w:tcW w:w="5715" w:type="dxa"/>
            <w:vAlign w:val="center"/>
          </w:tcPr>
          <w:p w:rsidR="000F4095" w:rsidRDefault="000F4095">
            <w:pPr>
              <w:tabs>
                <w:tab w:val="left" w:pos="2127"/>
              </w:tabs>
              <w:rPr>
                <w:rFonts w:ascii="仿宋" w:eastAsia="仿宋" w:hAnsi="仿宋" w:cs="仿宋"/>
                <w:bCs/>
                <w:sz w:val="24"/>
              </w:rPr>
            </w:pPr>
            <w:r>
              <w:rPr>
                <w:rFonts w:ascii="仿宋" w:eastAsia="仿宋" w:hAnsi="仿宋" w:cs="仿宋" w:hint="eastAsia"/>
                <w:bCs/>
                <w:sz w:val="24"/>
              </w:rPr>
              <w:t>见询价公告</w:t>
            </w:r>
          </w:p>
        </w:tc>
      </w:tr>
      <w:tr w:rsidR="000F4095">
        <w:trPr>
          <w:trHeight w:val="393"/>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12</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是否接受联合体</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不接受</w:t>
            </w:r>
          </w:p>
        </w:tc>
      </w:tr>
      <w:tr w:rsidR="000F4095">
        <w:trPr>
          <w:trHeight w:val="65"/>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13</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分包</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不允许</w:t>
            </w:r>
          </w:p>
        </w:tc>
      </w:tr>
      <w:tr w:rsidR="000F4095">
        <w:trPr>
          <w:trHeight w:val="65"/>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14</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提交相应文件截止时间及地点</w:t>
            </w:r>
          </w:p>
        </w:tc>
        <w:tc>
          <w:tcPr>
            <w:tcW w:w="5715"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提交响应文件截止时间：</w:t>
            </w:r>
            <w:r>
              <w:rPr>
                <w:rFonts w:ascii="仿宋" w:eastAsia="仿宋" w:hAnsi="仿宋" w:cs="仿宋"/>
                <w:bCs/>
                <w:sz w:val="24"/>
                <w:lang w:val="en-US"/>
              </w:rPr>
              <w:t>2021</w:t>
            </w:r>
            <w:r>
              <w:rPr>
                <w:rFonts w:ascii="仿宋" w:eastAsia="仿宋" w:hAnsi="仿宋" w:cs="仿宋" w:hint="eastAsia"/>
                <w:bCs/>
                <w:sz w:val="24"/>
                <w:lang w:val="en-US"/>
              </w:rPr>
              <w:t>年</w:t>
            </w:r>
            <w:r>
              <w:rPr>
                <w:rFonts w:ascii="仿宋" w:eastAsia="仿宋" w:hAnsi="仿宋" w:cs="仿宋"/>
                <w:bCs/>
                <w:sz w:val="24"/>
                <w:lang w:val="en-US"/>
              </w:rPr>
              <w:t>3</w:t>
            </w:r>
            <w:r>
              <w:rPr>
                <w:rFonts w:ascii="仿宋" w:eastAsia="仿宋" w:hAnsi="仿宋" w:cs="仿宋" w:hint="eastAsia"/>
                <w:bCs/>
                <w:sz w:val="24"/>
                <w:lang w:val="en-US"/>
              </w:rPr>
              <w:t>月</w:t>
            </w:r>
            <w:r>
              <w:rPr>
                <w:rFonts w:ascii="仿宋" w:eastAsia="仿宋" w:hAnsi="仿宋" w:cs="仿宋"/>
                <w:bCs/>
                <w:sz w:val="24"/>
                <w:lang w:val="en-US"/>
              </w:rPr>
              <w:t>11</w:t>
            </w:r>
            <w:r>
              <w:rPr>
                <w:rFonts w:ascii="仿宋" w:eastAsia="仿宋" w:hAnsi="仿宋" w:cs="仿宋" w:hint="eastAsia"/>
                <w:bCs/>
                <w:sz w:val="24"/>
                <w:lang w:val="en-US"/>
              </w:rPr>
              <w:t>日</w:t>
            </w:r>
            <w:r>
              <w:rPr>
                <w:rFonts w:ascii="仿宋" w:eastAsia="仿宋" w:hAnsi="仿宋" w:cs="仿宋" w:hint="eastAsia"/>
                <w:bCs/>
                <w:sz w:val="24"/>
              </w:rPr>
              <w:t>；</w:t>
            </w:r>
          </w:p>
          <w:p w:rsidR="000F4095" w:rsidRDefault="000F4095">
            <w:pPr>
              <w:jc w:val="center"/>
              <w:rPr>
                <w:rFonts w:ascii="仿宋" w:eastAsia="仿宋" w:hAnsi="仿宋" w:cs="仿宋"/>
                <w:bCs/>
                <w:sz w:val="24"/>
              </w:rPr>
            </w:pPr>
            <w:r>
              <w:rPr>
                <w:rFonts w:ascii="仿宋" w:eastAsia="仿宋" w:hAnsi="仿宋" w:cs="仿宋" w:hint="eastAsia"/>
                <w:bCs/>
                <w:sz w:val="24"/>
              </w:rPr>
              <w:t>地址：洛阳市公路事业发展中心</w:t>
            </w:r>
            <w:r>
              <w:rPr>
                <w:rFonts w:ascii="仿宋" w:eastAsia="仿宋" w:hAnsi="仿宋" w:cs="仿宋"/>
                <w:bCs/>
                <w:sz w:val="24"/>
              </w:rPr>
              <w:t>615</w:t>
            </w:r>
            <w:r>
              <w:rPr>
                <w:rFonts w:ascii="仿宋" w:eastAsia="仿宋" w:hAnsi="仿宋" w:cs="仿宋" w:hint="eastAsia"/>
                <w:bCs/>
                <w:sz w:val="24"/>
              </w:rPr>
              <w:t>会议室</w:t>
            </w:r>
          </w:p>
        </w:tc>
      </w:tr>
      <w:tr w:rsidR="000F4095">
        <w:trPr>
          <w:trHeight w:val="840"/>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15</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响应文件有效期</w:t>
            </w:r>
          </w:p>
        </w:tc>
        <w:tc>
          <w:tcPr>
            <w:tcW w:w="5715" w:type="dxa"/>
            <w:vAlign w:val="center"/>
          </w:tcPr>
          <w:p w:rsidR="000F4095" w:rsidRDefault="000F4095">
            <w:pPr>
              <w:rPr>
                <w:rFonts w:ascii="仿宋" w:eastAsia="仿宋" w:hAnsi="仿宋" w:cs="仿宋"/>
                <w:bCs/>
                <w:sz w:val="24"/>
              </w:rPr>
            </w:pPr>
            <w:r>
              <w:rPr>
                <w:rFonts w:ascii="仿宋" w:eastAsia="仿宋" w:hAnsi="仿宋" w:cs="仿宋"/>
                <w:bCs/>
                <w:sz w:val="24"/>
              </w:rPr>
              <w:t>60</w:t>
            </w:r>
            <w:r>
              <w:rPr>
                <w:rFonts w:ascii="仿宋" w:eastAsia="仿宋" w:hAnsi="仿宋" w:cs="仿宋" w:hint="eastAsia"/>
                <w:bCs/>
                <w:sz w:val="24"/>
              </w:rPr>
              <w:t>日历天</w:t>
            </w:r>
          </w:p>
        </w:tc>
      </w:tr>
      <w:tr w:rsidR="000F4095">
        <w:trPr>
          <w:trHeight w:val="90"/>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16</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保证金</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sz w:val="24"/>
              </w:rPr>
              <w:t>本项目不需提供保证金</w:t>
            </w:r>
          </w:p>
        </w:tc>
      </w:tr>
      <w:tr w:rsidR="000F4095">
        <w:trPr>
          <w:trHeight w:val="697"/>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17</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签字或盖章要求</w:t>
            </w:r>
          </w:p>
        </w:tc>
        <w:tc>
          <w:tcPr>
            <w:tcW w:w="5715" w:type="dxa"/>
            <w:vAlign w:val="center"/>
          </w:tcPr>
          <w:p w:rsidR="000F4095" w:rsidRDefault="000F4095">
            <w:pPr>
              <w:rPr>
                <w:rFonts w:ascii="仿宋" w:eastAsia="仿宋" w:hAnsi="仿宋" w:cs="仿宋"/>
                <w:bCs/>
                <w:spacing w:val="20"/>
                <w:sz w:val="24"/>
              </w:rPr>
            </w:pPr>
            <w:r>
              <w:rPr>
                <w:rFonts w:ascii="仿宋" w:eastAsia="仿宋" w:hAnsi="仿宋" w:cs="仿宋" w:hint="eastAsia"/>
                <w:bCs/>
                <w:sz w:val="24"/>
              </w:rPr>
              <w:t>单位公章、法定代表人或其委托的代理人手写签字</w:t>
            </w:r>
          </w:p>
        </w:tc>
      </w:tr>
      <w:tr w:rsidR="000F4095">
        <w:trPr>
          <w:trHeight w:val="848"/>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18</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响应文件份数</w:t>
            </w:r>
          </w:p>
        </w:tc>
        <w:tc>
          <w:tcPr>
            <w:tcW w:w="5715" w:type="dxa"/>
            <w:vAlign w:val="center"/>
          </w:tcPr>
          <w:p w:rsidR="000F4095" w:rsidRDefault="000F4095">
            <w:pPr>
              <w:rPr>
                <w:rFonts w:ascii="仿宋" w:eastAsia="仿宋" w:hAnsi="仿宋" w:cs="仿宋"/>
                <w:bCs/>
                <w:spacing w:val="20"/>
                <w:sz w:val="24"/>
              </w:rPr>
            </w:pPr>
            <w:r>
              <w:rPr>
                <w:rFonts w:ascii="仿宋" w:eastAsia="仿宋" w:hAnsi="仿宋" w:cs="仿宋" w:hint="eastAsia"/>
                <w:bCs/>
                <w:sz w:val="24"/>
              </w:rPr>
              <w:t>正本</w:t>
            </w:r>
            <w:r>
              <w:rPr>
                <w:rFonts w:ascii="仿宋" w:eastAsia="仿宋" w:hAnsi="仿宋" w:cs="仿宋"/>
                <w:bCs/>
                <w:spacing w:val="20"/>
                <w:sz w:val="24"/>
                <w:u w:val="single"/>
              </w:rPr>
              <w:t xml:space="preserve"> </w:t>
            </w:r>
            <w:r>
              <w:rPr>
                <w:rFonts w:ascii="仿宋" w:eastAsia="仿宋" w:hAnsi="仿宋" w:cs="仿宋" w:hint="eastAsia"/>
                <w:bCs/>
                <w:spacing w:val="20"/>
                <w:sz w:val="24"/>
                <w:u w:val="single"/>
              </w:rPr>
              <w:t>壹</w:t>
            </w:r>
            <w:r>
              <w:rPr>
                <w:rFonts w:ascii="仿宋" w:eastAsia="仿宋" w:hAnsi="仿宋" w:cs="仿宋"/>
                <w:bCs/>
                <w:spacing w:val="20"/>
                <w:sz w:val="24"/>
                <w:u w:val="single"/>
              </w:rPr>
              <w:t xml:space="preserve"> </w:t>
            </w:r>
            <w:r>
              <w:rPr>
                <w:rFonts w:ascii="仿宋" w:eastAsia="仿宋" w:hAnsi="仿宋" w:cs="仿宋" w:hint="eastAsia"/>
                <w:bCs/>
                <w:spacing w:val="20"/>
                <w:sz w:val="24"/>
              </w:rPr>
              <w:t>份，</w:t>
            </w:r>
            <w:r>
              <w:rPr>
                <w:rFonts w:ascii="仿宋" w:eastAsia="仿宋" w:hAnsi="仿宋" w:cs="仿宋" w:hint="eastAsia"/>
                <w:bCs/>
                <w:sz w:val="24"/>
              </w:rPr>
              <w:t>副本</w:t>
            </w:r>
            <w:r>
              <w:rPr>
                <w:rFonts w:ascii="仿宋" w:eastAsia="仿宋" w:hAnsi="仿宋" w:cs="仿宋"/>
                <w:bCs/>
                <w:spacing w:val="20"/>
                <w:sz w:val="24"/>
                <w:u w:val="single"/>
              </w:rPr>
              <w:t xml:space="preserve"> </w:t>
            </w:r>
            <w:r>
              <w:rPr>
                <w:rFonts w:ascii="仿宋" w:eastAsia="仿宋" w:hAnsi="仿宋" w:cs="仿宋" w:hint="eastAsia"/>
                <w:bCs/>
                <w:spacing w:val="20"/>
                <w:sz w:val="24"/>
                <w:u w:val="single"/>
              </w:rPr>
              <w:t>贰</w:t>
            </w:r>
            <w:r>
              <w:rPr>
                <w:rFonts w:ascii="仿宋" w:eastAsia="仿宋" w:hAnsi="仿宋" w:cs="仿宋"/>
                <w:bCs/>
                <w:spacing w:val="20"/>
                <w:sz w:val="24"/>
                <w:u w:val="single"/>
              </w:rPr>
              <w:t xml:space="preserve"> </w:t>
            </w:r>
            <w:r>
              <w:rPr>
                <w:rFonts w:ascii="仿宋" w:eastAsia="仿宋" w:hAnsi="仿宋" w:cs="仿宋" w:hint="eastAsia"/>
                <w:bCs/>
                <w:spacing w:val="20"/>
                <w:sz w:val="24"/>
              </w:rPr>
              <w:t>份，</w:t>
            </w:r>
            <w:r>
              <w:rPr>
                <w:rFonts w:ascii="仿宋" w:eastAsia="仿宋" w:hAnsi="仿宋" w:cs="仿宋" w:hint="eastAsia"/>
                <w:bCs/>
                <w:sz w:val="24"/>
              </w:rPr>
              <w:t>电子文档</w:t>
            </w:r>
            <w:r>
              <w:rPr>
                <w:rFonts w:ascii="仿宋" w:eastAsia="仿宋" w:hAnsi="仿宋" w:cs="仿宋"/>
                <w:bCs/>
                <w:sz w:val="24"/>
              </w:rPr>
              <w:t>U</w:t>
            </w:r>
            <w:r>
              <w:rPr>
                <w:rFonts w:ascii="仿宋" w:eastAsia="仿宋" w:hAnsi="仿宋" w:cs="仿宋" w:hint="eastAsia"/>
                <w:bCs/>
                <w:sz w:val="24"/>
              </w:rPr>
              <w:t>盘一份（</w:t>
            </w:r>
            <w:r>
              <w:rPr>
                <w:rFonts w:ascii="仿宋" w:eastAsia="仿宋" w:hAnsi="仿宋" w:cs="仿宋"/>
                <w:bCs/>
                <w:sz w:val="24"/>
              </w:rPr>
              <w:t>U</w:t>
            </w:r>
            <w:r>
              <w:rPr>
                <w:rFonts w:ascii="仿宋" w:eastAsia="仿宋" w:hAnsi="仿宋" w:cs="仿宋" w:hint="eastAsia"/>
                <w:bCs/>
                <w:sz w:val="24"/>
              </w:rPr>
              <w:t>盘单独密封）。</w:t>
            </w:r>
          </w:p>
        </w:tc>
      </w:tr>
      <w:tr w:rsidR="000F4095">
        <w:trPr>
          <w:trHeight w:val="577"/>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19</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装订要求</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胶装；响应文件应编制目录，并逐页标注连续页码</w:t>
            </w:r>
          </w:p>
        </w:tc>
      </w:tr>
      <w:tr w:rsidR="000F4095">
        <w:trPr>
          <w:trHeight w:val="491"/>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20</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是否退还响应文件</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否</w:t>
            </w:r>
          </w:p>
        </w:tc>
      </w:tr>
      <w:tr w:rsidR="000F4095">
        <w:trPr>
          <w:trHeight w:val="1485"/>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22</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封套上写明</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采购人名称：</w:t>
            </w:r>
          </w:p>
          <w:p w:rsidR="000F4095" w:rsidRDefault="000F4095">
            <w:pPr>
              <w:rPr>
                <w:rFonts w:ascii="仿宋" w:eastAsia="仿宋" w:hAnsi="仿宋" w:cs="仿宋"/>
                <w:bCs/>
                <w:sz w:val="24"/>
              </w:rPr>
            </w:pPr>
            <w:r>
              <w:rPr>
                <w:rFonts w:ascii="仿宋" w:eastAsia="仿宋" w:hAnsi="仿宋" w:cs="仿宋" w:hint="eastAsia"/>
                <w:bCs/>
                <w:sz w:val="24"/>
              </w:rPr>
              <w:t>供应商名称：</w:t>
            </w:r>
          </w:p>
          <w:p w:rsidR="000F4095" w:rsidRDefault="000F4095">
            <w:pPr>
              <w:rPr>
                <w:rFonts w:ascii="仿宋" w:eastAsia="仿宋" w:hAnsi="仿宋" w:cs="仿宋"/>
                <w:bCs/>
                <w:sz w:val="24"/>
              </w:rPr>
            </w:pPr>
            <w:r>
              <w:rPr>
                <w:rFonts w:ascii="仿宋" w:eastAsia="仿宋" w:hAnsi="仿宋" w:cs="仿宋"/>
                <w:bCs/>
                <w:sz w:val="24"/>
                <w:u w:val="single"/>
              </w:rPr>
              <w:t>(</w:t>
            </w:r>
            <w:r>
              <w:rPr>
                <w:rFonts w:ascii="仿宋" w:eastAsia="仿宋" w:hAnsi="仿宋" w:cs="仿宋" w:hint="eastAsia"/>
                <w:bCs/>
                <w:sz w:val="24"/>
                <w:u w:val="single"/>
              </w:rPr>
              <w:t>项目名称</w:t>
            </w:r>
            <w:r>
              <w:rPr>
                <w:rFonts w:ascii="仿宋" w:eastAsia="仿宋" w:hAnsi="仿宋" w:cs="仿宋"/>
                <w:bCs/>
                <w:sz w:val="24"/>
                <w:u w:val="single"/>
              </w:rPr>
              <w:t xml:space="preserve">)    </w:t>
            </w:r>
            <w:r>
              <w:rPr>
                <w:rFonts w:ascii="仿宋" w:eastAsia="仿宋" w:hAnsi="仿宋" w:cs="仿宋"/>
                <w:bCs/>
                <w:sz w:val="24"/>
                <w:lang w:val="en-US"/>
              </w:rPr>
              <w:t xml:space="preserve"> </w:t>
            </w:r>
            <w:r>
              <w:rPr>
                <w:rFonts w:ascii="仿宋" w:eastAsia="仿宋" w:hAnsi="仿宋" w:cs="仿宋" w:hint="eastAsia"/>
                <w:bCs/>
                <w:sz w:val="24"/>
              </w:rPr>
              <w:t>响应文件</w:t>
            </w:r>
          </w:p>
          <w:p w:rsidR="000F4095" w:rsidRDefault="000F4095">
            <w:pPr>
              <w:rPr>
                <w:rFonts w:ascii="仿宋" w:eastAsia="仿宋" w:hAnsi="仿宋" w:cs="仿宋"/>
                <w:bCs/>
                <w:sz w:val="24"/>
              </w:rPr>
            </w:pPr>
            <w:r>
              <w:rPr>
                <w:rFonts w:ascii="仿宋" w:eastAsia="仿宋" w:hAnsi="仿宋" w:cs="仿宋" w:hint="eastAsia"/>
                <w:bCs/>
                <w:sz w:val="24"/>
              </w:rPr>
              <w:t>在</w:t>
            </w:r>
            <w:r>
              <w:rPr>
                <w:rFonts w:ascii="仿宋" w:eastAsia="仿宋" w:hAnsi="仿宋" w:cs="仿宋"/>
                <w:bCs/>
                <w:sz w:val="24"/>
                <w:u w:val="single"/>
              </w:rPr>
              <w:t xml:space="preserve">    </w:t>
            </w:r>
            <w:r>
              <w:rPr>
                <w:rFonts w:ascii="仿宋" w:eastAsia="仿宋" w:hAnsi="仿宋" w:cs="仿宋" w:hint="eastAsia"/>
                <w:bCs/>
                <w:sz w:val="24"/>
              </w:rPr>
              <w:t>年</w:t>
            </w:r>
            <w:r>
              <w:rPr>
                <w:rFonts w:ascii="仿宋" w:eastAsia="仿宋" w:hAnsi="仿宋" w:cs="仿宋"/>
                <w:bCs/>
                <w:sz w:val="24"/>
                <w:u w:val="single"/>
              </w:rPr>
              <w:t xml:space="preserve">   </w:t>
            </w:r>
            <w:r>
              <w:rPr>
                <w:rFonts w:ascii="仿宋" w:eastAsia="仿宋" w:hAnsi="仿宋" w:cs="仿宋" w:hint="eastAsia"/>
                <w:bCs/>
                <w:sz w:val="24"/>
              </w:rPr>
              <w:t>月</w:t>
            </w:r>
            <w:r>
              <w:rPr>
                <w:rFonts w:ascii="仿宋" w:eastAsia="仿宋" w:hAnsi="仿宋" w:cs="仿宋"/>
                <w:bCs/>
                <w:sz w:val="24"/>
                <w:u w:val="single"/>
              </w:rPr>
              <w:t xml:space="preserve">   </w:t>
            </w:r>
            <w:r>
              <w:rPr>
                <w:rFonts w:ascii="仿宋" w:eastAsia="仿宋" w:hAnsi="仿宋" w:cs="仿宋" w:hint="eastAsia"/>
                <w:bCs/>
                <w:sz w:val="24"/>
              </w:rPr>
              <w:t>日</w:t>
            </w:r>
            <w:r>
              <w:rPr>
                <w:rFonts w:ascii="仿宋" w:eastAsia="仿宋" w:hAnsi="仿宋" w:cs="仿宋"/>
                <w:bCs/>
                <w:sz w:val="24"/>
              </w:rPr>
              <w:t xml:space="preserve"> </w:t>
            </w:r>
            <w:r>
              <w:rPr>
                <w:rFonts w:ascii="仿宋" w:eastAsia="仿宋" w:hAnsi="仿宋" w:cs="仿宋"/>
                <w:bCs/>
                <w:sz w:val="24"/>
                <w:u w:val="single"/>
              </w:rPr>
              <w:t xml:space="preserve">   </w:t>
            </w:r>
            <w:r>
              <w:rPr>
                <w:rFonts w:ascii="仿宋" w:eastAsia="仿宋" w:hAnsi="仿宋" w:cs="仿宋" w:hint="eastAsia"/>
                <w:bCs/>
                <w:sz w:val="24"/>
              </w:rPr>
              <w:t>时</w:t>
            </w:r>
            <w:r>
              <w:rPr>
                <w:rFonts w:ascii="仿宋" w:eastAsia="仿宋" w:hAnsi="仿宋" w:cs="仿宋"/>
                <w:bCs/>
                <w:sz w:val="24"/>
                <w:u w:val="single"/>
              </w:rPr>
              <w:t xml:space="preserve">   </w:t>
            </w:r>
            <w:r>
              <w:rPr>
                <w:rFonts w:ascii="仿宋" w:eastAsia="仿宋" w:hAnsi="仿宋" w:cs="仿宋" w:hint="eastAsia"/>
                <w:bCs/>
                <w:sz w:val="24"/>
              </w:rPr>
              <w:t>分前不得开启</w:t>
            </w:r>
          </w:p>
        </w:tc>
      </w:tr>
      <w:tr w:rsidR="000F4095">
        <w:trPr>
          <w:trHeight w:val="980"/>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23</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开标时间和地点</w:t>
            </w:r>
          </w:p>
        </w:tc>
        <w:tc>
          <w:tcPr>
            <w:tcW w:w="5715" w:type="dxa"/>
            <w:vAlign w:val="center"/>
          </w:tcPr>
          <w:p w:rsidR="000F4095" w:rsidRDefault="000F4095">
            <w:pPr>
              <w:rPr>
                <w:rFonts w:ascii="仿宋" w:eastAsia="仿宋" w:hAnsi="仿宋" w:cs="仿宋"/>
                <w:bCs/>
                <w:sz w:val="24"/>
                <w:highlight w:val="yellow"/>
              </w:rPr>
            </w:pPr>
            <w:r>
              <w:rPr>
                <w:rFonts w:ascii="仿宋" w:eastAsia="仿宋" w:hAnsi="仿宋" w:cs="仿宋" w:hint="eastAsia"/>
                <w:bCs/>
                <w:sz w:val="24"/>
              </w:rPr>
              <w:t>时间（北京时间）：</w:t>
            </w:r>
            <w:r>
              <w:rPr>
                <w:rFonts w:ascii="仿宋" w:eastAsia="仿宋" w:hAnsi="仿宋" w:cs="仿宋"/>
                <w:bCs/>
                <w:sz w:val="24"/>
                <w:lang w:val="en-US"/>
              </w:rPr>
              <w:t>2021</w:t>
            </w:r>
            <w:r>
              <w:rPr>
                <w:rFonts w:ascii="仿宋" w:eastAsia="仿宋" w:hAnsi="仿宋" w:cs="仿宋" w:hint="eastAsia"/>
                <w:bCs/>
                <w:sz w:val="24"/>
              </w:rPr>
              <w:t>年</w:t>
            </w:r>
            <w:r>
              <w:rPr>
                <w:rFonts w:ascii="仿宋" w:eastAsia="仿宋" w:hAnsi="仿宋" w:cs="仿宋"/>
                <w:bCs/>
                <w:sz w:val="24"/>
                <w:lang w:val="en-US"/>
              </w:rPr>
              <w:t>3</w:t>
            </w:r>
            <w:r>
              <w:rPr>
                <w:rFonts w:ascii="仿宋" w:eastAsia="仿宋" w:hAnsi="仿宋" w:cs="仿宋" w:hint="eastAsia"/>
                <w:bCs/>
                <w:sz w:val="24"/>
              </w:rPr>
              <w:t>月</w:t>
            </w:r>
            <w:r>
              <w:rPr>
                <w:rFonts w:ascii="仿宋" w:eastAsia="仿宋" w:hAnsi="仿宋" w:cs="仿宋"/>
                <w:bCs/>
                <w:sz w:val="24"/>
                <w:lang w:val="en-US"/>
              </w:rPr>
              <w:t>11</w:t>
            </w:r>
            <w:r>
              <w:rPr>
                <w:rFonts w:ascii="仿宋" w:eastAsia="仿宋" w:hAnsi="仿宋" w:cs="仿宋" w:hint="eastAsia"/>
                <w:bCs/>
                <w:sz w:val="24"/>
              </w:rPr>
              <w:t>日下午</w:t>
            </w:r>
            <w:r>
              <w:rPr>
                <w:rFonts w:ascii="仿宋" w:eastAsia="仿宋" w:hAnsi="仿宋" w:cs="仿宋"/>
                <w:bCs/>
                <w:sz w:val="24"/>
              </w:rPr>
              <w:t>15:00</w:t>
            </w:r>
            <w:r>
              <w:rPr>
                <w:rFonts w:ascii="仿宋" w:eastAsia="仿宋" w:hAnsi="仿宋" w:cs="仿宋" w:hint="eastAsia"/>
                <w:bCs/>
                <w:sz w:val="24"/>
              </w:rPr>
              <w:t>；</w:t>
            </w:r>
          </w:p>
          <w:p w:rsidR="000F4095" w:rsidRDefault="000F4095">
            <w:pPr>
              <w:tabs>
                <w:tab w:val="left" w:pos="2127"/>
              </w:tabs>
              <w:spacing w:line="360" w:lineRule="auto"/>
              <w:rPr>
                <w:rFonts w:ascii="仿宋" w:eastAsia="仿宋" w:hAnsi="仿宋" w:cs="仿宋"/>
                <w:bCs/>
                <w:sz w:val="24"/>
              </w:rPr>
            </w:pPr>
            <w:r>
              <w:rPr>
                <w:rFonts w:ascii="仿宋" w:eastAsia="仿宋" w:hAnsi="仿宋" w:cs="仿宋" w:hint="eastAsia"/>
                <w:bCs/>
                <w:sz w:val="24"/>
              </w:rPr>
              <w:t>地点：</w:t>
            </w:r>
            <w:r>
              <w:rPr>
                <w:rFonts w:ascii="仿宋" w:eastAsia="仿宋" w:hAnsi="仿宋" w:cs="仿宋" w:hint="eastAsia"/>
                <w:sz w:val="24"/>
                <w:szCs w:val="24"/>
              </w:rPr>
              <w:t>洛阳市公路事业发展中心</w:t>
            </w:r>
            <w:r>
              <w:rPr>
                <w:rFonts w:ascii="仿宋" w:eastAsia="仿宋" w:hAnsi="仿宋" w:cs="仿宋"/>
                <w:sz w:val="24"/>
                <w:szCs w:val="24"/>
              </w:rPr>
              <w:t>615</w:t>
            </w:r>
            <w:r>
              <w:rPr>
                <w:rFonts w:ascii="仿宋" w:eastAsia="仿宋" w:hAnsi="仿宋" w:cs="仿宋" w:hint="eastAsia"/>
                <w:sz w:val="24"/>
                <w:szCs w:val="24"/>
              </w:rPr>
              <w:t>会议室（涧西区南昌路</w:t>
            </w:r>
            <w:r>
              <w:rPr>
                <w:rFonts w:ascii="仿宋" w:eastAsia="仿宋" w:hAnsi="仿宋" w:cs="仿宋"/>
                <w:sz w:val="24"/>
                <w:szCs w:val="24"/>
              </w:rPr>
              <w:t>172</w:t>
            </w:r>
            <w:r>
              <w:rPr>
                <w:rFonts w:ascii="仿宋" w:eastAsia="仿宋" w:hAnsi="仿宋" w:cs="仿宋" w:hint="eastAsia"/>
                <w:sz w:val="24"/>
                <w:szCs w:val="24"/>
              </w:rPr>
              <w:t>号）</w:t>
            </w:r>
          </w:p>
        </w:tc>
      </w:tr>
      <w:tr w:rsidR="000F4095">
        <w:trPr>
          <w:trHeight w:val="515"/>
          <w:jc w:val="center"/>
        </w:trPr>
        <w:tc>
          <w:tcPr>
            <w:tcW w:w="770" w:type="dxa"/>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25</w:t>
            </w:r>
          </w:p>
        </w:tc>
        <w:tc>
          <w:tcPr>
            <w:tcW w:w="2031" w:type="dxa"/>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询价小组的组建</w:t>
            </w:r>
          </w:p>
        </w:tc>
        <w:tc>
          <w:tcPr>
            <w:tcW w:w="5715" w:type="dxa"/>
            <w:vAlign w:val="center"/>
          </w:tcPr>
          <w:p w:rsidR="000F4095" w:rsidRDefault="000F4095">
            <w:pPr>
              <w:rPr>
                <w:rFonts w:ascii="仿宋" w:eastAsia="仿宋" w:hAnsi="仿宋" w:cs="仿宋"/>
                <w:bCs/>
                <w:sz w:val="24"/>
              </w:rPr>
            </w:pPr>
            <w:r>
              <w:rPr>
                <w:rFonts w:ascii="仿宋" w:eastAsia="仿宋" w:hAnsi="仿宋" w:cs="仿宋" w:hint="eastAsia"/>
                <w:bCs/>
                <w:sz w:val="24"/>
              </w:rPr>
              <w:t>询价小组构成：</w:t>
            </w:r>
            <w:r>
              <w:rPr>
                <w:rFonts w:ascii="仿宋" w:eastAsia="仿宋" w:hAnsi="仿宋" w:cs="仿宋"/>
                <w:bCs/>
                <w:sz w:val="24"/>
                <w:u w:val="single"/>
              </w:rPr>
              <w:t>3</w:t>
            </w:r>
            <w:r>
              <w:rPr>
                <w:rFonts w:ascii="仿宋" w:eastAsia="仿宋" w:hAnsi="仿宋" w:cs="仿宋" w:hint="eastAsia"/>
                <w:bCs/>
                <w:sz w:val="24"/>
              </w:rPr>
              <w:t>人，其中采购人代表</w:t>
            </w:r>
            <w:r>
              <w:rPr>
                <w:rFonts w:ascii="仿宋" w:eastAsia="仿宋" w:hAnsi="仿宋" w:cs="仿宋"/>
                <w:bCs/>
                <w:sz w:val="24"/>
                <w:u w:val="single"/>
              </w:rPr>
              <w:t xml:space="preserve"> 1 </w:t>
            </w:r>
            <w:r>
              <w:rPr>
                <w:rFonts w:ascii="仿宋" w:eastAsia="仿宋" w:hAnsi="仿宋" w:cs="仿宋" w:hint="eastAsia"/>
                <w:bCs/>
                <w:sz w:val="24"/>
              </w:rPr>
              <w:t>人，专家</w:t>
            </w:r>
            <w:r>
              <w:rPr>
                <w:rFonts w:ascii="仿宋" w:eastAsia="仿宋" w:hAnsi="仿宋" w:cs="仿宋"/>
                <w:bCs/>
                <w:sz w:val="24"/>
                <w:u w:val="single"/>
              </w:rPr>
              <w:t xml:space="preserve"> 2 </w:t>
            </w:r>
            <w:r>
              <w:rPr>
                <w:rFonts w:ascii="仿宋" w:eastAsia="仿宋" w:hAnsi="仿宋" w:cs="仿宋" w:hint="eastAsia"/>
                <w:bCs/>
                <w:sz w:val="24"/>
              </w:rPr>
              <w:t>人；</w:t>
            </w:r>
          </w:p>
        </w:tc>
      </w:tr>
      <w:tr w:rsidR="000F4095">
        <w:trPr>
          <w:trHeight w:val="763"/>
          <w:jc w:val="center"/>
        </w:trPr>
        <w:tc>
          <w:tcPr>
            <w:tcW w:w="770" w:type="dxa"/>
            <w:tcBorders>
              <w:bottom w:val="single" w:sz="12" w:space="0" w:color="auto"/>
            </w:tcBorders>
            <w:vAlign w:val="center"/>
          </w:tcPr>
          <w:p w:rsidR="000F4095" w:rsidRDefault="000F4095">
            <w:pPr>
              <w:jc w:val="center"/>
              <w:rPr>
                <w:rFonts w:ascii="仿宋" w:eastAsia="仿宋" w:hAnsi="仿宋" w:cs="仿宋"/>
                <w:bCs/>
                <w:spacing w:val="20"/>
                <w:sz w:val="24"/>
                <w:lang w:val="en-US"/>
              </w:rPr>
            </w:pPr>
            <w:r>
              <w:rPr>
                <w:rFonts w:ascii="仿宋" w:eastAsia="仿宋" w:hAnsi="仿宋" w:cs="仿宋"/>
                <w:bCs/>
                <w:spacing w:val="20"/>
                <w:sz w:val="24"/>
                <w:lang w:val="en-US"/>
              </w:rPr>
              <w:t>26</w:t>
            </w:r>
          </w:p>
        </w:tc>
        <w:tc>
          <w:tcPr>
            <w:tcW w:w="2031" w:type="dxa"/>
            <w:tcBorders>
              <w:bottom w:val="single" w:sz="12" w:space="0" w:color="auto"/>
            </w:tcBorders>
            <w:vAlign w:val="center"/>
          </w:tcPr>
          <w:p w:rsidR="000F4095" w:rsidRDefault="000F4095">
            <w:pPr>
              <w:jc w:val="center"/>
              <w:rPr>
                <w:rFonts w:ascii="仿宋" w:eastAsia="仿宋" w:hAnsi="仿宋" w:cs="仿宋"/>
                <w:bCs/>
                <w:sz w:val="24"/>
              </w:rPr>
            </w:pPr>
            <w:r>
              <w:rPr>
                <w:rFonts w:ascii="仿宋" w:eastAsia="仿宋" w:hAnsi="仿宋" w:cs="仿宋" w:hint="eastAsia"/>
                <w:bCs/>
                <w:sz w:val="24"/>
              </w:rPr>
              <w:t>控制价</w:t>
            </w:r>
          </w:p>
        </w:tc>
        <w:tc>
          <w:tcPr>
            <w:tcW w:w="5715" w:type="dxa"/>
            <w:tcBorders>
              <w:bottom w:val="single" w:sz="12" w:space="0" w:color="auto"/>
            </w:tcBorders>
            <w:vAlign w:val="center"/>
          </w:tcPr>
          <w:p w:rsidR="000F4095" w:rsidRDefault="000F4095">
            <w:pPr>
              <w:rPr>
                <w:rStyle w:val="Strong"/>
                <w:rFonts w:ascii="仿宋" w:eastAsia="仿宋" w:hAnsi="仿宋" w:cs="仿宋"/>
              </w:rPr>
            </w:pPr>
            <w:r>
              <w:rPr>
                <w:rStyle w:val="Strong"/>
                <w:rFonts w:ascii="仿宋" w:eastAsia="仿宋" w:hAnsi="仿宋" w:cs="仿宋" w:hint="eastAsia"/>
              </w:rPr>
              <w:t>本项目控制价为：</w:t>
            </w:r>
            <w:r>
              <w:rPr>
                <w:rStyle w:val="Strong"/>
                <w:rFonts w:ascii="仿宋" w:eastAsia="仿宋" w:hAnsi="仿宋" w:cs="仿宋"/>
              </w:rPr>
              <w:t>288586.67</w:t>
            </w:r>
            <w:r>
              <w:rPr>
                <w:rStyle w:val="Strong"/>
                <w:rFonts w:ascii="仿宋" w:eastAsia="仿宋" w:hAnsi="仿宋" w:cs="仿宋" w:hint="eastAsia"/>
              </w:rPr>
              <w:t>元</w:t>
            </w:r>
          </w:p>
          <w:p w:rsidR="000F4095" w:rsidRDefault="000F4095">
            <w:pPr>
              <w:rPr>
                <w:rStyle w:val="Strong"/>
                <w:rFonts w:ascii="仿宋" w:eastAsia="仿宋" w:hAnsi="仿宋" w:cs="仿宋"/>
                <w:b w:val="0"/>
              </w:rPr>
            </w:pPr>
            <w:r>
              <w:rPr>
                <w:rStyle w:val="Strong"/>
                <w:rFonts w:ascii="仿宋" w:eastAsia="仿宋" w:hAnsi="仿宋" w:cs="仿宋" w:hint="eastAsia"/>
                <w:b w:val="0"/>
              </w:rPr>
              <w:t>超过控制价按废标处理。</w:t>
            </w:r>
          </w:p>
        </w:tc>
      </w:tr>
    </w:tbl>
    <w:p w:rsidR="000F4095" w:rsidRDefault="000F4095">
      <w:pPr>
        <w:jc w:val="center"/>
        <w:rPr>
          <w:rFonts w:ascii="仿宋" w:eastAsia="仿宋" w:hAnsi="仿宋" w:cs="仿宋"/>
          <w:b/>
          <w:sz w:val="28"/>
          <w:szCs w:val="28"/>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rPr>
          <w:rFonts w:ascii="仿宋" w:eastAsia="仿宋" w:hAnsi="仿宋" w:cs="仿宋"/>
          <w:sz w:val="24"/>
        </w:rPr>
      </w:pPr>
    </w:p>
    <w:p w:rsidR="000F4095" w:rsidRDefault="000F4095">
      <w:pPr>
        <w:spacing w:line="360" w:lineRule="auto"/>
        <w:jc w:val="center"/>
        <w:rPr>
          <w:rFonts w:ascii="仿宋" w:eastAsia="仿宋" w:hAnsi="仿宋" w:cs="仿宋"/>
          <w:b/>
          <w:bCs/>
          <w:kern w:val="44"/>
          <w:sz w:val="44"/>
          <w:szCs w:val="44"/>
        </w:rPr>
      </w:pPr>
    </w:p>
    <w:p w:rsidR="000F4095" w:rsidRDefault="000F4095">
      <w:pPr>
        <w:spacing w:line="360" w:lineRule="auto"/>
        <w:jc w:val="center"/>
        <w:rPr>
          <w:rFonts w:ascii="仿宋" w:eastAsia="仿宋" w:hAnsi="仿宋" w:cs="仿宋"/>
          <w:b/>
          <w:bCs/>
          <w:kern w:val="44"/>
          <w:sz w:val="44"/>
          <w:szCs w:val="44"/>
        </w:rPr>
      </w:pPr>
    </w:p>
    <w:p w:rsidR="000F4095" w:rsidRDefault="000F4095">
      <w:pPr>
        <w:spacing w:line="360" w:lineRule="auto"/>
        <w:jc w:val="center"/>
        <w:rPr>
          <w:rFonts w:ascii="仿宋" w:eastAsia="仿宋" w:hAnsi="仿宋" w:cs="仿宋"/>
          <w:b/>
          <w:bCs/>
          <w:kern w:val="44"/>
          <w:sz w:val="44"/>
          <w:szCs w:val="44"/>
        </w:rPr>
      </w:pPr>
      <w:r>
        <w:rPr>
          <w:rFonts w:ascii="仿宋" w:eastAsia="仿宋" w:hAnsi="仿宋" w:cs="仿宋" w:hint="eastAsia"/>
          <w:b/>
          <w:bCs/>
          <w:kern w:val="44"/>
          <w:sz w:val="44"/>
          <w:szCs w:val="44"/>
        </w:rPr>
        <w:t>第三章</w:t>
      </w:r>
      <w:r>
        <w:rPr>
          <w:rFonts w:ascii="仿宋" w:eastAsia="仿宋" w:hAnsi="仿宋" w:cs="仿宋"/>
          <w:b/>
          <w:bCs/>
          <w:kern w:val="44"/>
          <w:sz w:val="44"/>
          <w:szCs w:val="44"/>
        </w:rPr>
        <w:t xml:space="preserve">  </w:t>
      </w:r>
      <w:r>
        <w:rPr>
          <w:rFonts w:ascii="仿宋" w:eastAsia="仿宋" w:hAnsi="仿宋" w:cs="仿宋" w:hint="eastAsia"/>
          <w:b/>
          <w:bCs/>
          <w:kern w:val="44"/>
          <w:sz w:val="44"/>
          <w:szCs w:val="44"/>
        </w:rPr>
        <w:t>具体评审办法</w:t>
      </w:r>
    </w:p>
    <w:p w:rsidR="000F4095" w:rsidRDefault="000F4095">
      <w:pPr>
        <w:spacing w:line="360" w:lineRule="auto"/>
        <w:ind w:firstLineChars="200" w:firstLine="480"/>
        <w:rPr>
          <w:rFonts w:ascii="仿宋" w:eastAsia="仿宋" w:hAnsi="仿宋" w:cs="仿宋"/>
          <w:sz w:val="24"/>
        </w:rPr>
      </w:pPr>
    </w:p>
    <w:p w:rsidR="000F4095" w:rsidRDefault="000F4095">
      <w:pPr>
        <w:spacing w:line="360" w:lineRule="auto"/>
        <w:ind w:firstLineChars="200" w:firstLine="480"/>
        <w:rPr>
          <w:rFonts w:ascii="仿宋" w:eastAsia="仿宋" w:hAnsi="仿宋" w:cs="仿宋"/>
          <w:sz w:val="24"/>
        </w:rPr>
      </w:pPr>
      <w:r>
        <w:rPr>
          <w:rFonts w:ascii="仿宋" w:eastAsia="仿宋" w:hAnsi="仿宋" w:cs="仿宋" w:hint="eastAsia"/>
          <w:sz w:val="24"/>
        </w:rPr>
        <w:t>询价小组首先对各响应文件按资格性审查表与符合性审查表（见下表）进行审查，凡表中任一项未通过视为审查未通过，其响应文件无效。</w:t>
      </w:r>
    </w:p>
    <w:p w:rsidR="000F4095" w:rsidRDefault="000F4095">
      <w:pPr>
        <w:jc w:val="center"/>
        <w:rPr>
          <w:rFonts w:ascii="仿宋" w:eastAsia="仿宋" w:hAnsi="仿宋" w:cs="仿宋"/>
          <w:sz w:val="24"/>
        </w:rPr>
      </w:pPr>
      <w:r>
        <w:rPr>
          <w:rFonts w:ascii="仿宋" w:eastAsia="仿宋" w:hAnsi="仿宋" w:cs="仿宋" w:hint="eastAsia"/>
          <w:b/>
          <w:bCs/>
          <w:sz w:val="24"/>
        </w:rPr>
        <w:t>资格性审查与符合性审查附表</w:t>
      </w:r>
    </w:p>
    <w:tbl>
      <w:tblPr>
        <w:tblW w:w="9351" w:type="dxa"/>
        <w:tblInd w:w="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29"/>
        <w:gridCol w:w="2552"/>
        <w:gridCol w:w="5670"/>
      </w:tblGrid>
      <w:tr w:rsidR="000F4095" w:rsidTr="002819C8">
        <w:trPr>
          <w:trHeight w:val="567"/>
        </w:trPr>
        <w:tc>
          <w:tcPr>
            <w:tcW w:w="1129" w:type="dxa"/>
            <w:vAlign w:val="center"/>
          </w:tcPr>
          <w:p w:rsidR="000F4095" w:rsidRDefault="000F4095">
            <w:pPr>
              <w:widowControl/>
              <w:jc w:val="center"/>
              <w:rPr>
                <w:rFonts w:ascii="仿宋" w:eastAsia="仿宋" w:hAnsi="仿宋" w:cs="仿宋"/>
                <w:sz w:val="24"/>
              </w:rPr>
            </w:pPr>
            <w:r>
              <w:rPr>
                <w:rFonts w:ascii="仿宋" w:eastAsia="仿宋" w:hAnsi="仿宋" w:cs="仿宋" w:hint="eastAsia"/>
                <w:sz w:val="24"/>
              </w:rPr>
              <w:t>条款</w:t>
            </w:r>
          </w:p>
        </w:tc>
        <w:tc>
          <w:tcPr>
            <w:tcW w:w="2552" w:type="dxa"/>
            <w:vAlign w:val="center"/>
          </w:tcPr>
          <w:p w:rsidR="000F4095" w:rsidRDefault="000F4095">
            <w:pPr>
              <w:widowControl/>
              <w:jc w:val="center"/>
              <w:rPr>
                <w:rFonts w:ascii="仿宋" w:eastAsia="仿宋" w:hAnsi="仿宋" w:cs="仿宋"/>
                <w:sz w:val="24"/>
              </w:rPr>
            </w:pPr>
            <w:r>
              <w:rPr>
                <w:rFonts w:ascii="仿宋" w:eastAsia="仿宋" w:hAnsi="仿宋" w:cs="仿宋" w:hint="eastAsia"/>
                <w:sz w:val="24"/>
              </w:rPr>
              <w:t>评审因素</w:t>
            </w:r>
          </w:p>
        </w:tc>
        <w:tc>
          <w:tcPr>
            <w:tcW w:w="5670" w:type="dxa"/>
            <w:vAlign w:val="center"/>
          </w:tcPr>
          <w:p w:rsidR="000F4095" w:rsidRDefault="000F4095">
            <w:pPr>
              <w:widowControl/>
              <w:jc w:val="center"/>
              <w:rPr>
                <w:rFonts w:ascii="仿宋" w:eastAsia="仿宋" w:hAnsi="仿宋" w:cs="仿宋"/>
                <w:sz w:val="24"/>
              </w:rPr>
            </w:pPr>
            <w:r>
              <w:rPr>
                <w:rFonts w:ascii="仿宋" w:eastAsia="仿宋" w:hAnsi="仿宋" w:cs="仿宋" w:hint="eastAsia"/>
                <w:sz w:val="24"/>
              </w:rPr>
              <w:t>评审标准</w:t>
            </w:r>
          </w:p>
        </w:tc>
      </w:tr>
      <w:tr w:rsidR="000F4095" w:rsidTr="002819C8">
        <w:trPr>
          <w:trHeight w:val="567"/>
        </w:trPr>
        <w:tc>
          <w:tcPr>
            <w:tcW w:w="1129" w:type="dxa"/>
            <w:vMerge w:val="restart"/>
            <w:vAlign w:val="center"/>
          </w:tcPr>
          <w:p w:rsidR="000F4095" w:rsidRDefault="000F4095">
            <w:pPr>
              <w:widowControl/>
              <w:jc w:val="center"/>
              <w:rPr>
                <w:rFonts w:ascii="仿宋" w:eastAsia="仿宋" w:hAnsi="仿宋" w:cs="仿宋"/>
                <w:sz w:val="24"/>
              </w:rPr>
            </w:pPr>
            <w:r>
              <w:rPr>
                <w:rFonts w:ascii="仿宋" w:eastAsia="仿宋" w:hAnsi="仿宋" w:cs="仿宋"/>
                <w:sz w:val="24"/>
              </w:rPr>
              <w:t>1</w:t>
            </w:r>
            <w:r>
              <w:rPr>
                <w:rFonts w:ascii="仿宋" w:eastAsia="仿宋" w:hAnsi="仿宋" w:cs="仿宋" w:hint="eastAsia"/>
                <w:sz w:val="24"/>
              </w:rPr>
              <w:t>、资格性审查标准</w:t>
            </w:r>
          </w:p>
        </w:tc>
        <w:tc>
          <w:tcPr>
            <w:tcW w:w="2552"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营业执照</w:t>
            </w:r>
          </w:p>
        </w:tc>
        <w:tc>
          <w:tcPr>
            <w:tcW w:w="5670"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具备有效的企业法人营业执照</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资质证书</w:t>
            </w:r>
          </w:p>
        </w:tc>
        <w:tc>
          <w:tcPr>
            <w:tcW w:w="5670"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项目总监要求</w:t>
            </w:r>
          </w:p>
        </w:tc>
        <w:tc>
          <w:tcPr>
            <w:tcW w:w="5670"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财务审计报告</w:t>
            </w:r>
          </w:p>
        </w:tc>
        <w:tc>
          <w:tcPr>
            <w:tcW w:w="5670" w:type="dxa"/>
            <w:vAlign w:val="center"/>
          </w:tcPr>
          <w:p w:rsidR="000F4095" w:rsidRDefault="000F4095">
            <w:pPr>
              <w:widowControl/>
              <w:jc w:val="both"/>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rPr>
                <w:rFonts w:ascii="仿宋" w:eastAsia="仿宋" w:hAnsi="仿宋" w:cs="仿宋"/>
                <w:b/>
                <w:bCs/>
                <w:sz w:val="24"/>
              </w:rPr>
            </w:pPr>
            <w:r>
              <w:rPr>
                <w:rFonts w:ascii="仿宋" w:eastAsia="仿宋" w:hAnsi="仿宋" w:cs="仿宋" w:hint="eastAsia"/>
                <w:sz w:val="24"/>
              </w:rPr>
              <w:t>税收和社保</w:t>
            </w:r>
          </w:p>
        </w:tc>
        <w:tc>
          <w:tcPr>
            <w:tcW w:w="5670"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szCs w:val="24"/>
                <w:lang w:val="en-US"/>
              </w:rPr>
            </w:pPr>
            <w:r>
              <w:rPr>
                <w:rFonts w:ascii="仿宋" w:eastAsia="仿宋" w:hAnsi="仿宋" w:cs="仿宋" w:hint="eastAsia"/>
                <w:spacing w:val="14"/>
                <w:sz w:val="24"/>
                <w:szCs w:val="24"/>
              </w:rPr>
              <w:t>没有重大违法记录的书面声明</w:t>
            </w:r>
          </w:p>
        </w:tc>
        <w:tc>
          <w:tcPr>
            <w:tcW w:w="5670" w:type="dxa"/>
            <w:vAlign w:val="center"/>
          </w:tcPr>
          <w:p w:rsidR="000F4095" w:rsidRDefault="000F4095">
            <w:pPr>
              <w:widowControl/>
              <w:rPr>
                <w:rFonts w:ascii="仿宋" w:eastAsia="仿宋" w:hAnsi="仿宋" w:cs="仿宋"/>
                <w:sz w:val="24"/>
                <w:szCs w:val="24"/>
                <w:lang w:val="en-US"/>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信用查询</w:t>
            </w:r>
          </w:p>
        </w:tc>
        <w:tc>
          <w:tcPr>
            <w:tcW w:w="5670"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restart"/>
            <w:vAlign w:val="center"/>
          </w:tcPr>
          <w:p w:rsidR="000F4095" w:rsidRDefault="000F4095">
            <w:pPr>
              <w:widowControl/>
              <w:jc w:val="center"/>
              <w:rPr>
                <w:rFonts w:ascii="仿宋" w:eastAsia="仿宋" w:hAnsi="仿宋" w:cs="仿宋"/>
                <w:sz w:val="24"/>
              </w:rPr>
            </w:pPr>
            <w:r>
              <w:rPr>
                <w:rFonts w:ascii="仿宋" w:eastAsia="仿宋" w:hAnsi="仿宋" w:cs="仿宋"/>
                <w:sz w:val="24"/>
              </w:rPr>
              <w:t>2</w:t>
            </w:r>
            <w:r>
              <w:rPr>
                <w:rFonts w:ascii="仿宋" w:eastAsia="仿宋" w:hAnsi="仿宋" w:cs="仿宋" w:hint="eastAsia"/>
                <w:sz w:val="24"/>
              </w:rPr>
              <w:t>、符合性审查标准</w:t>
            </w: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供应商名称</w:t>
            </w:r>
          </w:p>
        </w:tc>
        <w:tc>
          <w:tcPr>
            <w:tcW w:w="5670"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与营业执照、资格证书一致</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响应文件数量</w:t>
            </w:r>
          </w:p>
        </w:tc>
        <w:tc>
          <w:tcPr>
            <w:tcW w:w="5670"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响应文件签字盖章</w:t>
            </w:r>
          </w:p>
        </w:tc>
        <w:tc>
          <w:tcPr>
            <w:tcW w:w="5670"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jc w:val="center"/>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报价</w:t>
            </w:r>
          </w:p>
        </w:tc>
        <w:tc>
          <w:tcPr>
            <w:tcW w:w="5670"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监理期限</w:t>
            </w:r>
          </w:p>
        </w:tc>
        <w:tc>
          <w:tcPr>
            <w:tcW w:w="5670" w:type="dxa"/>
          </w:tcPr>
          <w:p w:rsidR="000F4095" w:rsidRDefault="000F4095">
            <w:pPr>
              <w:rPr>
                <w:rFonts w:ascii="仿宋" w:eastAsia="仿宋" w:hAnsi="仿宋" w:cs="仿宋"/>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质量要求</w:t>
            </w:r>
          </w:p>
        </w:tc>
        <w:tc>
          <w:tcPr>
            <w:tcW w:w="5670" w:type="dxa"/>
          </w:tcPr>
          <w:p w:rsidR="000F4095" w:rsidRDefault="000F4095">
            <w:pPr>
              <w:rPr>
                <w:rFonts w:ascii="仿宋" w:eastAsia="仿宋" w:hAnsi="仿宋" w:cs="仿宋"/>
                <w:sz w:val="24"/>
              </w:rPr>
            </w:pPr>
            <w:r>
              <w:rPr>
                <w:rFonts w:ascii="仿宋" w:eastAsia="仿宋" w:hAnsi="仿宋" w:cs="仿宋" w:hint="eastAsia"/>
                <w:sz w:val="24"/>
              </w:rPr>
              <w:t>符合供应商须知前附表的规定</w:t>
            </w:r>
          </w:p>
        </w:tc>
      </w:tr>
      <w:tr w:rsidR="000F4095" w:rsidTr="002819C8">
        <w:trPr>
          <w:trHeight w:val="567"/>
        </w:trPr>
        <w:tc>
          <w:tcPr>
            <w:tcW w:w="1129" w:type="dxa"/>
            <w:vMerge/>
            <w:vAlign w:val="center"/>
          </w:tcPr>
          <w:p w:rsidR="000F4095" w:rsidRDefault="000F4095">
            <w:pPr>
              <w:widowControl/>
              <w:rPr>
                <w:rFonts w:ascii="仿宋" w:eastAsia="仿宋" w:hAnsi="仿宋" w:cs="仿宋"/>
                <w:sz w:val="24"/>
              </w:rPr>
            </w:pPr>
          </w:p>
        </w:tc>
        <w:tc>
          <w:tcPr>
            <w:tcW w:w="2552" w:type="dxa"/>
            <w:vAlign w:val="center"/>
          </w:tcPr>
          <w:p w:rsidR="000F4095" w:rsidRDefault="000F4095">
            <w:pPr>
              <w:widowControl/>
              <w:rPr>
                <w:rFonts w:ascii="仿宋" w:eastAsia="仿宋" w:hAnsi="仿宋" w:cs="仿宋"/>
                <w:sz w:val="24"/>
              </w:rPr>
            </w:pPr>
            <w:r>
              <w:rPr>
                <w:rFonts w:ascii="仿宋" w:eastAsia="仿宋" w:hAnsi="仿宋" w:cs="仿宋" w:hint="eastAsia"/>
                <w:sz w:val="24"/>
              </w:rPr>
              <w:t>响应文件有效期</w:t>
            </w:r>
          </w:p>
        </w:tc>
        <w:tc>
          <w:tcPr>
            <w:tcW w:w="5670" w:type="dxa"/>
          </w:tcPr>
          <w:p w:rsidR="000F4095" w:rsidRDefault="000F4095">
            <w:pPr>
              <w:rPr>
                <w:rFonts w:ascii="仿宋" w:eastAsia="仿宋" w:hAnsi="仿宋" w:cs="仿宋"/>
                <w:sz w:val="24"/>
              </w:rPr>
            </w:pPr>
            <w:r>
              <w:rPr>
                <w:rFonts w:ascii="仿宋" w:eastAsia="仿宋" w:hAnsi="仿宋" w:cs="仿宋" w:hint="eastAsia"/>
                <w:sz w:val="24"/>
              </w:rPr>
              <w:t>符合供应商须知前附表的规定</w:t>
            </w:r>
          </w:p>
        </w:tc>
      </w:tr>
    </w:tbl>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pacing w:val="7"/>
          <w:sz w:val="24"/>
          <w:szCs w:val="24"/>
        </w:rPr>
      </w:pPr>
    </w:p>
    <w:p w:rsidR="000F4095" w:rsidRDefault="000F4095">
      <w:pPr>
        <w:tabs>
          <w:tab w:val="left" w:pos="1220"/>
        </w:tabs>
        <w:spacing w:line="360" w:lineRule="auto"/>
        <w:ind w:left="718"/>
        <w:outlineLvl w:val="2"/>
        <w:rPr>
          <w:rFonts w:ascii="仿宋" w:eastAsia="仿宋" w:hAnsi="仿宋" w:cs="仿宋"/>
          <w:b/>
          <w:bCs/>
          <w:sz w:val="32"/>
          <w:szCs w:val="32"/>
        </w:rPr>
      </w:pPr>
      <w:r>
        <w:rPr>
          <w:rFonts w:ascii="仿宋" w:eastAsia="仿宋" w:hAnsi="仿宋" w:cs="仿宋" w:hint="eastAsia"/>
          <w:b/>
          <w:bCs/>
          <w:spacing w:val="7"/>
          <w:sz w:val="32"/>
          <w:szCs w:val="32"/>
        </w:rPr>
        <w:t>详细评审</w:t>
      </w:r>
    </w:p>
    <w:tbl>
      <w:tblPr>
        <w:tblpPr w:leftFromText="180" w:rightFromText="180" w:vertAnchor="text" w:horzAnchor="page" w:tblpX="878" w:tblpY="300"/>
        <w:tblOverlap w:val="never"/>
        <w:tblW w:w="100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368"/>
        <w:gridCol w:w="1593"/>
        <w:gridCol w:w="1437"/>
        <w:gridCol w:w="1597"/>
        <w:gridCol w:w="1517"/>
        <w:gridCol w:w="1386"/>
        <w:gridCol w:w="1184"/>
      </w:tblGrid>
      <w:tr w:rsidR="000F4095">
        <w:trPr>
          <w:trHeight w:val="458"/>
        </w:trPr>
        <w:tc>
          <w:tcPr>
            <w:tcW w:w="1368" w:type="dxa"/>
          </w:tcPr>
          <w:p w:rsidR="000F4095" w:rsidRDefault="000F4095">
            <w:pPr>
              <w:pStyle w:val="TableParagraph"/>
              <w:spacing w:before="188"/>
              <w:ind w:left="9" w:right="10"/>
              <w:jc w:val="center"/>
              <w:rPr>
                <w:rFonts w:ascii="仿宋" w:eastAsia="仿宋" w:hAnsi="仿宋" w:cs="仿宋"/>
                <w:sz w:val="24"/>
              </w:rPr>
            </w:pPr>
            <w:r>
              <w:rPr>
                <w:rFonts w:ascii="仿宋" w:eastAsia="仿宋" w:hAnsi="仿宋" w:cs="仿宋" w:hint="eastAsia"/>
                <w:sz w:val="24"/>
              </w:rPr>
              <w:t>序号</w:t>
            </w:r>
          </w:p>
        </w:tc>
        <w:tc>
          <w:tcPr>
            <w:tcW w:w="1593" w:type="dxa"/>
          </w:tcPr>
          <w:p w:rsidR="000F4095" w:rsidRDefault="000F4095">
            <w:pPr>
              <w:pStyle w:val="TableParagraph"/>
              <w:spacing w:before="188"/>
              <w:ind w:left="2"/>
              <w:jc w:val="center"/>
              <w:rPr>
                <w:rFonts w:ascii="仿宋" w:eastAsia="仿宋" w:hAnsi="仿宋" w:cs="仿宋"/>
                <w:sz w:val="24"/>
              </w:rPr>
            </w:pPr>
            <w:r>
              <w:rPr>
                <w:rFonts w:ascii="仿宋" w:eastAsia="仿宋" w:hAnsi="仿宋" w:cs="仿宋"/>
                <w:sz w:val="24"/>
              </w:rPr>
              <w:t>1</w:t>
            </w:r>
          </w:p>
        </w:tc>
        <w:tc>
          <w:tcPr>
            <w:tcW w:w="1437" w:type="dxa"/>
          </w:tcPr>
          <w:p w:rsidR="000F4095" w:rsidRDefault="000F4095">
            <w:pPr>
              <w:pStyle w:val="TableParagraph"/>
              <w:spacing w:before="188"/>
              <w:ind w:left="2"/>
              <w:jc w:val="center"/>
              <w:rPr>
                <w:rFonts w:ascii="仿宋" w:eastAsia="仿宋" w:hAnsi="仿宋" w:cs="仿宋"/>
                <w:sz w:val="24"/>
              </w:rPr>
            </w:pPr>
            <w:r>
              <w:rPr>
                <w:rFonts w:ascii="仿宋" w:eastAsia="仿宋" w:hAnsi="仿宋" w:cs="仿宋"/>
                <w:sz w:val="24"/>
              </w:rPr>
              <w:t>2</w:t>
            </w:r>
          </w:p>
        </w:tc>
        <w:tc>
          <w:tcPr>
            <w:tcW w:w="1597" w:type="dxa"/>
          </w:tcPr>
          <w:p w:rsidR="000F4095" w:rsidRDefault="000F4095">
            <w:pPr>
              <w:pStyle w:val="TableParagraph"/>
              <w:spacing w:before="188"/>
              <w:ind w:left="2"/>
              <w:jc w:val="center"/>
              <w:rPr>
                <w:rFonts w:ascii="仿宋" w:eastAsia="仿宋" w:hAnsi="仿宋" w:cs="仿宋"/>
                <w:sz w:val="24"/>
              </w:rPr>
            </w:pPr>
            <w:r>
              <w:rPr>
                <w:rFonts w:ascii="仿宋" w:eastAsia="仿宋" w:hAnsi="仿宋" w:cs="仿宋"/>
                <w:sz w:val="24"/>
              </w:rPr>
              <w:t>3</w:t>
            </w:r>
          </w:p>
        </w:tc>
        <w:tc>
          <w:tcPr>
            <w:tcW w:w="1517" w:type="dxa"/>
          </w:tcPr>
          <w:p w:rsidR="000F4095" w:rsidRDefault="000F4095">
            <w:pPr>
              <w:pStyle w:val="TableParagraph"/>
              <w:spacing w:before="188"/>
              <w:ind w:left="6"/>
              <w:jc w:val="center"/>
              <w:rPr>
                <w:rFonts w:ascii="仿宋" w:eastAsia="仿宋" w:hAnsi="仿宋" w:cs="仿宋"/>
                <w:sz w:val="24"/>
              </w:rPr>
            </w:pPr>
            <w:r>
              <w:rPr>
                <w:rFonts w:ascii="仿宋" w:eastAsia="仿宋" w:hAnsi="仿宋" w:cs="仿宋"/>
                <w:sz w:val="24"/>
              </w:rPr>
              <w:t>4</w:t>
            </w:r>
          </w:p>
        </w:tc>
        <w:tc>
          <w:tcPr>
            <w:tcW w:w="1386" w:type="dxa"/>
          </w:tcPr>
          <w:p w:rsidR="000F4095" w:rsidRDefault="000F4095">
            <w:pPr>
              <w:pStyle w:val="TableParagraph"/>
              <w:spacing w:before="188"/>
              <w:ind w:left="6"/>
              <w:jc w:val="center"/>
              <w:rPr>
                <w:rFonts w:ascii="仿宋" w:eastAsia="仿宋" w:hAnsi="仿宋" w:cs="仿宋"/>
                <w:sz w:val="24"/>
              </w:rPr>
            </w:pPr>
            <w:r>
              <w:rPr>
                <w:rFonts w:ascii="仿宋" w:eastAsia="仿宋" w:hAnsi="仿宋" w:cs="仿宋"/>
                <w:sz w:val="24"/>
              </w:rPr>
              <w:t>5</w:t>
            </w:r>
          </w:p>
        </w:tc>
        <w:tc>
          <w:tcPr>
            <w:tcW w:w="1184" w:type="dxa"/>
          </w:tcPr>
          <w:p w:rsidR="000F4095" w:rsidRDefault="000F4095">
            <w:pPr>
              <w:pStyle w:val="TableParagraph"/>
              <w:spacing w:before="188"/>
              <w:ind w:left="1"/>
              <w:jc w:val="center"/>
              <w:rPr>
                <w:rFonts w:ascii="仿宋" w:eastAsia="仿宋" w:hAnsi="仿宋" w:cs="仿宋"/>
                <w:sz w:val="24"/>
              </w:rPr>
            </w:pPr>
            <w:r>
              <w:rPr>
                <w:rFonts w:ascii="仿宋" w:eastAsia="仿宋" w:hAnsi="仿宋" w:cs="仿宋"/>
                <w:sz w:val="24"/>
              </w:rPr>
              <w:t>6</w:t>
            </w:r>
          </w:p>
        </w:tc>
      </w:tr>
      <w:tr w:rsidR="000F4095">
        <w:trPr>
          <w:trHeight w:val="1441"/>
        </w:trPr>
        <w:tc>
          <w:tcPr>
            <w:tcW w:w="1368" w:type="dxa"/>
          </w:tcPr>
          <w:p w:rsidR="000F4095" w:rsidRDefault="000F4095">
            <w:pPr>
              <w:pStyle w:val="TableParagraph"/>
              <w:rPr>
                <w:rFonts w:ascii="仿宋" w:eastAsia="仿宋" w:hAnsi="仿宋" w:cs="仿宋"/>
                <w:sz w:val="24"/>
              </w:rPr>
            </w:pPr>
          </w:p>
          <w:p w:rsidR="000F4095" w:rsidRDefault="000F4095">
            <w:pPr>
              <w:pStyle w:val="TableParagraph"/>
              <w:spacing w:before="1"/>
              <w:rPr>
                <w:rFonts w:ascii="仿宋" w:eastAsia="仿宋" w:hAnsi="仿宋" w:cs="仿宋"/>
                <w:sz w:val="29"/>
              </w:rPr>
            </w:pPr>
          </w:p>
          <w:p w:rsidR="000F4095" w:rsidRDefault="000F4095">
            <w:pPr>
              <w:pStyle w:val="TableParagraph"/>
              <w:ind w:left="9" w:right="10"/>
              <w:jc w:val="center"/>
              <w:rPr>
                <w:rFonts w:ascii="仿宋" w:eastAsia="仿宋" w:hAnsi="仿宋" w:cs="仿宋"/>
                <w:sz w:val="24"/>
              </w:rPr>
            </w:pPr>
            <w:r>
              <w:rPr>
                <w:rFonts w:ascii="仿宋" w:eastAsia="仿宋" w:hAnsi="仿宋" w:cs="仿宋" w:hint="eastAsia"/>
                <w:sz w:val="24"/>
              </w:rPr>
              <w:t>评标因素</w:t>
            </w:r>
          </w:p>
        </w:tc>
        <w:tc>
          <w:tcPr>
            <w:tcW w:w="1593" w:type="dxa"/>
          </w:tcPr>
          <w:p w:rsidR="000F4095" w:rsidRDefault="000F4095">
            <w:pPr>
              <w:pStyle w:val="TableParagraph"/>
              <w:rPr>
                <w:rFonts w:ascii="仿宋" w:eastAsia="仿宋" w:hAnsi="仿宋" w:cs="仿宋"/>
                <w:sz w:val="24"/>
              </w:rPr>
            </w:pPr>
          </w:p>
          <w:p w:rsidR="000F4095" w:rsidRDefault="000F4095">
            <w:pPr>
              <w:pStyle w:val="TableParagraph"/>
              <w:spacing w:before="1"/>
              <w:rPr>
                <w:rFonts w:ascii="仿宋" w:eastAsia="仿宋" w:hAnsi="仿宋" w:cs="仿宋"/>
                <w:sz w:val="29"/>
              </w:rPr>
            </w:pPr>
          </w:p>
          <w:p w:rsidR="000F4095" w:rsidRDefault="000F4095">
            <w:pPr>
              <w:pStyle w:val="TableParagraph"/>
              <w:ind w:left="291" w:right="291"/>
              <w:jc w:val="center"/>
              <w:rPr>
                <w:rFonts w:ascii="仿宋" w:eastAsia="仿宋" w:hAnsi="仿宋" w:cs="仿宋"/>
                <w:sz w:val="24"/>
              </w:rPr>
            </w:pPr>
            <w:r>
              <w:rPr>
                <w:rFonts w:ascii="仿宋" w:eastAsia="仿宋" w:hAnsi="仿宋" w:cs="仿宋" w:hint="eastAsia"/>
                <w:sz w:val="24"/>
              </w:rPr>
              <w:t>投标报价</w:t>
            </w:r>
          </w:p>
        </w:tc>
        <w:tc>
          <w:tcPr>
            <w:tcW w:w="1437" w:type="dxa"/>
          </w:tcPr>
          <w:p w:rsidR="000F4095" w:rsidRDefault="000F4095">
            <w:pPr>
              <w:pStyle w:val="TableParagraph"/>
              <w:rPr>
                <w:rFonts w:ascii="仿宋" w:eastAsia="仿宋" w:hAnsi="仿宋" w:cs="仿宋"/>
                <w:sz w:val="24"/>
              </w:rPr>
            </w:pPr>
          </w:p>
          <w:p w:rsidR="000F4095" w:rsidRDefault="000F4095">
            <w:pPr>
              <w:pStyle w:val="TableParagraph"/>
              <w:spacing w:before="1"/>
              <w:rPr>
                <w:rFonts w:ascii="仿宋" w:eastAsia="仿宋" w:hAnsi="仿宋" w:cs="仿宋"/>
                <w:sz w:val="29"/>
              </w:rPr>
            </w:pPr>
          </w:p>
          <w:p w:rsidR="000F4095" w:rsidRDefault="000F4095">
            <w:pPr>
              <w:pStyle w:val="TableParagraph"/>
              <w:ind w:left="133" w:right="133"/>
              <w:jc w:val="center"/>
              <w:rPr>
                <w:rFonts w:ascii="仿宋" w:eastAsia="仿宋" w:hAnsi="仿宋" w:cs="仿宋"/>
                <w:sz w:val="24"/>
              </w:rPr>
            </w:pPr>
            <w:r>
              <w:rPr>
                <w:rFonts w:ascii="仿宋" w:eastAsia="仿宋" w:hAnsi="仿宋" w:cs="仿宋" w:hint="eastAsia"/>
                <w:sz w:val="24"/>
              </w:rPr>
              <w:t>监理大纲</w:t>
            </w:r>
          </w:p>
        </w:tc>
        <w:tc>
          <w:tcPr>
            <w:tcW w:w="1597" w:type="dxa"/>
          </w:tcPr>
          <w:p w:rsidR="000F4095" w:rsidRDefault="000F4095">
            <w:pPr>
              <w:pStyle w:val="TableParagraph"/>
              <w:rPr>
                <w:rFonts w:ascii="仿宋" w:eastAsia="仿宋" w:hAnsi="仿宋" w:cs="仿宋"/>
                <w:sz w:val="24"/>
              </w:rPr>
            </w:pPr>
          </w:p>
          <w:p w:rsidR="000F4095" w:rsidRDefault="000F4095">
            <w:pPr>
              <w:pStyle w:val="TableParagraph"/>
              <w:spacing w:before="174" w:line="312" w:lineRule="auto"/>
              <w:ind w:left="507" w:right="131" w:hanging="375"/>
              <w:rPr>
                <w:rFonts w:ascii="仿宋" w:eastAsia="仿宋" w:hAnsi="仿宋" w:cs="仿宋"/>
                <w:sz w:val="24"/>
              </w:rPr>
            </w:pPr>
            <w:r>
              <w:rPr>
                <w:rFonts w:ascii="仿宋" w:eastAsia="仿宋" w:hAnsi="仿宋" w:cs="仿宋" w:hint="eastAsia"/>
                <w:sz w:val="24"/>
              </w:rPr>
              <w:t>企业及总监业绩</w:t>
            </w:r>
          </w:p>
        </w:tc>
        <w:tc>
          <w:tcPr>
            <w:tcW w:w="1517" w:type="dxa"/>
          </w:tcPr>
          <w:p w:rsidR="000F4095" w:rsidRDefault="000F4095">
            <w:pPr>
              <w:pStyle w:val="TableParagraph"/>
              <w:spacing w:before="80" w:line="312" w:lineRule="auto"/>
              <w:ind w:left="132" w:right="131"/>
              <w:jc w:val="both"/>
              <w:rPr>
                <w:rFonts w:ascii="仿宋" w:eastAsia="仿宋" w:hAnsi="仿宋" w:cs="仿宋"/>
                <w:sz w:val="24"/>
              </w:rPr>
            </w:pPr>
            <w:r>
              <w:rPr>
                <w:rFonts w:ascii="仿宋" w:eastAsia="仿宋" w:hAnsi="仿宋" w:cs="仿宋" w:hint="eastAsia"/>
                <w:sz w:val="24"/>
              </w:rPr>
              <w:t>现场监理部人员素质及专业配套能</w:t>
            </w:r>
          </w:p>
          <w:p w:rsidR="000F4095" w:rsidRDefault="000F4095">
            <w:pPr>
              <w:pStyle w:val="TableParagraph"/>
              <w:spacing w:before="1" w:line="299" w:lineRule="exact"/>
              <w:ind w:right="1"/>
              <w:jc w:val="center"/>
              <w:rPr>
                <w:rFonts w:ascii="仿宋" w:eastAsia="仿宋" w:hAnsi="仿宋" w:cs="仿宋"/>
                <w:sz w:val="24"/>
              </w:rPr>
            </w:pPr>
            <w:r>
              <w:rPr>
                <w:rFonts w:ascii="仿宋" w:eastAsia="仿宋" w:hAnsi="仿宋" w:cs="仿宋" w:hint="eastAsia"/>
                <w:sz w:val="24"/>
              </w:rPr>
              <w:t>力</w:t>
            </w:r>
          </w:p>
        </w:tc>
        <w:tc>
          <w:tcPr>
            <w:tcW w:w="1386" w:type="dxa"/>
          </w:tcPr>
          <w:p w:rsidR="000F4095" w:rsidRDefault="000F4095">
            <w:pPr>
              <w:pStyle w:val="TableParagraph"/>
              <w:rPr>
                <w:rFonts w:ascii="仿宋" w:eastAsia="仿宋" w:hAnsi="仿宋" w:cs="仿宋"/>
                <w:sz w:val="24"/>
              </w:rPr>
            </w:pPr>
          </w:p>
          <w:p w:rsidR="000F4095" w:rsidRDefault="000F4095">
            <w:pPr>
              <w:pStyle w:val="TableParagraph"/>
              <w:spacing w:before="1"/>
              <w:rPr>
                <w:rFonts w:ascii="仿宋" w:eastAsia="仿宋" w:hAnsi="仿宋" w:cs="仿宋"/>
                <w:sz w:val="29"/>
              </w:rPr>
            </w:pPr>
          </w:p>
          <w:p w:rsidR="000F4095" w:rsidRDefault="000F4095">
            <w:pPr>
              <w:pStyle w:val="TableParagraph"/>
              <w:ind w:left="133" w:right="134"/>
              <w:jc w:val="center"/>
              <w:rPr>
                <w:rFonts w:ascii="仿宋" w:eastAsia="仿宋" w:hAnsi="仿宋" w:cs="仿宋"/>
                <w:sz w:val="24"/>
              </w:rPr>
            </w:pPr>
            <w:r>
              <w:rPr>
                <w:rFonts w:ascii="仿宋" w:eastAsia="仿宋" w:hAnsi="仿宋" w:cs="仿宋" w:hint="eastAsia"/>
                <w:sz w:val="24"/>
              </w:rPr>
              <w:t>综合实力分</w:t>
            </w:r>
          </w:p>
        </w:tc>
        <w:tc>
          <w:tcPr>
            <w:tcW w:w="1184" w:type="dxa"/>
          </w:tcPr>
          <w:p w:rsidR="000F4095" w:rsidRDefault="000F4095">
            <w:pPr>
              <w:pStyle w:val="TableParagraph"/>
              <w:rPr>
                <w:rFonts w:ascii="仿宋" w:eastAsia="仿宋" w:hAnsi="仿宋" w:cs="仿宋"/>
                <w:sz w:val="24"/>
              </w:rPr>
            </w:pPr>
          </w:p>
          <w:p w:rsidR="000F4095" w:rsidRDefault="000F4095">
            <w:pPr>
              <w:pStyle w:val="TableParagraph"/>
              <w:spacing w:before="1"/>
              <w:rPr>
                <w:rFonts w:ascii="仿宋" w:eastAsia="仿宋" w:hAnsi="仿宋" w:cs="仿宋"/>
                <w:sz w:val="29"/>
              </w:rPr>
            </w:pPr>
          </w:p>
          <w:p w:rsidR="000F4095" w:rsidRDefault="000F4095">
            <w:pPr>
              <w:pStyle w:val="TableParagraph"/>
              <w:ind w:left="365" w:right="366"/>
              <w:jc w:val="center"/>
              <w:rPr>
                <w:rFonts w:ascii="仿宋" w:eastAsia="仿宋" w:hAnsi="仿宋" w:cs="仿宋"/>
                <w:sz w:val="24"/>
              </w:rPr>
            </w:pPr>
            <w:r>
              <w:rPr>
                <w:rFonts w:ascii="仿宋" w:eastAsia="仿宋" w:hAnsi="仿宋" w:cs="仿宋" w:hint="eastAsia"/>
                <w:sz w:val="24"/>
              </w:rPr>
              <w:t>合计</w:t>
            </w:r>
          </w:p>
        </w:tc>
      </w:tr>
      <w:tr w:rsidR="000F4095">
        <w:trPr>
          <w:trHeight w:val="857"/>
        </w:trPr>
        <w:tc>
          <w:tcPr>
            <w:tcW w:w="1368" w:type="dxa"/>
          </w:tcPr>
          <w:p w:rsidR="000F4095" w:rsidRDefault="000F4095">
            <w:pPr>
              <w:pStyle w:val="TableParagraph"/>
              <w:spacing w:before="1"/>
              <w:rPr>
                <w:rFonts w:ascii="仿宋" w:eastAsia="仿宋" w:hAnsi="仿宋" w:cs="仿宋"/>
                <w:sz w:val="24"/>
              </w:rPr>
            </w:pPr>
          </w:p>
          <w:p w:rsidR="000F4095" w:rsidRDefault="000F4095">
            <w:pPr>
              <w:pStyle w:val="TableParagraph"/>
              <w:ind w:left="107" w:right="10"/>
              <w:jc w:val="center"/>
              <w:rPr>
                <w:rFonts w:ascii="仿宋" w:eastAsia="仿宋" w:hAnsi="仿宋" w:cs="仿宋"/>
                <w:sz w:val="24"/>
              </w:rPr>
            </w:pPr>
            <w:r>
              <w:rPr>
                <w:rFonts w:ascii="仿宋" w:eastAsia="仿宋" w:hAnsi="仿宋" w:cs="仿宋" w:hint="eastAsia"/>
                <w:sz w:val="24"/>
              </w:rPr>
              <w:t>权重（分）</w:t>
            </w:r>
          </w:p>
        </w:tc>
        <w:tc>
          <w:tcPr>
            <w:tcW w:w="1593" w:type="dxa"/>
          </w:tcPr>
          <w:p w:rsidR="000F4095" w:rsidRDefault="000F4095">
            <w:pPr>
              <w:pStyle w:val="TableParagraph"/>
              <w:spacing w:before="1"/>
              <w:rPr>
                <w:rFonts w:ascii="仿宋" w:eastAsia="仿宋" w:hAnsi="仿宋" w:cs="仿宋"/>
                <w:sz w:val="24"/>
              </w:rPr>
            </w:pPr>
          </w:p>
          <w:p w:rsidR="000F4095" w:rsidRDefault="000F4095">
            <w:pPr>
              <w:pStyle w:val="TableParagraph"/>
              <w:ind w:left="291" w:right="291"/>
              <w:jc w:val="center"/>
              <w:rPr>
                <w:rFonts w:ascii="仿宋" w:eastAsia="仿宋" w:hAnsi="仿宋" w:cs="仿宋"/>
                <w:sz w:val="24"/>
              </w:rPr>
            </w:pPr>
            <w:r>
              <w:rPr>
                <w:rFonts w:ascii="仿宋" w:eastAsia="仿宋" w:hAnsi="仿宋" w:cs="仿宋"/>
                <w:sz w:val="24"/>
              </w:rPr>
              <w:t>30</w:t>
            </w:r>
          </w:p>
        </w:tc>
        <w:tc>
          <w:tcPr>
            <w:tcW w:w="1437" w:type="dxa"/>
          </w:tcPr>
          <w:p w:rsidR="000F4095" w:rsidRDefault="000F4095">
            <w:pPr>
              <w:pStyle w:val="TableParagraph"/>
              <w:spacing w:before="1"/>
              <w:rPr>
                <w:rFonts w:ascii="仿宋" w:eastAsia="仿宋" w:hAnsi="仿宋" w:cs="仿宋"/>
                <w:sz w:val="24"/>
              </w:rPr>
            </w:pPr>
          </w:p>
          <w:p w:rsidR="000F4095" w:rsidRDefault="000F4095">
            <w:pPr>
              <w:pStyle w:val="TableParagraph"/>
              <w:ind w:left="133" w:right="133"/>
              <w:jc w:val="center"/>
              <w:rPr>
                <w:rFonts w:ascii="仿宋" w:eastAsia="仿宋" w:hAnsi="仿宋" w:cs="仿宋"/>
                <w:sz w:val="24"/>
              </w:rPr>
            </w:pPr>
            <w:r>
              <w:rPr>
                <w:rFonts w:ascii="仿宋" w:eastAsia="仿宋" w:hAnsi="仿宋" w:cs="仿宋"/>
                <w:sz w:val="24"/>
              </w:rPr>
              <w:t>40</w:t>
            </w:r>
          </w:p>
        </w:tc>
        <w:tc>
          <w:tcPr>
            <w:tcW w:w="1597" w:type="dxa"/>
          </w:tcPr>
          <w:p w:rsidR="000F4095" w:rsidRDefault="000F4095">
            <w:pPr>
              <w:pStyle w:val="TableParagraph"/>
              <w:spacing w:before="1"/>
              <w:rPr>
                <w:rFonts w:ascii="仿宋" w:eastAsia="仿宋" w:hAnsi="仿宋" w:cs="仿宋"/>
                <w:sz w:val="24"/>
              </w:rPr>
            </w:pPr>
          </w:p>
          <w:p w:rsidR="000F4095" w:rsidRDefault="000F4095">
            <w:pPr>
              <w:pStyle w:val="TableParagraph"/>
              <w:ind w:left="133" w:right="133"/>
              <w:jc w:val="center"/>
              <w:rPr>
                <w:rFonts w:ascii="仿宋" w:eastAsia="仿宋" w:hAnsi="仿宋" w:cs="仿宋"/>
                <w:sz w:val="24"/>
              </w:rPr>
            </w:pPr>
            <w:r>
              <w:rPr>
                <w:rFonts w:ascii="仿宋" w:eastAsia="仿宋" w:hAnsi="仿宋" w:cs="仿宋"/>
                <w:sz w:val="24"/>
              </w:rPr>
              <w:t>18</w:t>
            </w:r>
          </w:p>
        </w:tc>
        <w:tc>
          <w:tcPr>
            <w:tcW w:w="1517" w:type="dxa"/>
          </w:tcPr>
          <w:p w:rsidR="000F4095" w:rsidRDefault="000F4095">
            <w:pPr>
              <w:pStyle w:val="TableParagraph"/>
              <w:spacing w:before="1"/>
              <w:rPr>
                <w:rFonts w:ascii="仿宋" w:eastAsia="仿宋" w:hAnsi="仿宋" w:cs="仿宋"/>
                <w:sz w:val="24"/>
              </w:rPr>
            </w:pPr>
          </w:p>
          <w:p w:rsidR="000F4095" w:rsidRDefault="000F4095">
            <w:pPr>
              <w:pStyle w:val="TableParagraph"/>
              <w:ind w:left="6"/>
              <w:jc w:val="center"/>
              <w:rPr>
                <w:rFonts w:ascii="仿宋" w:eastAsia="仿宋" w:hAnsi="仿宋" w:cs="仿宋"/>
                <w:sz w:val="24"/>
              </w:rPr>
            </w:pPr>
            <w:r>
              <w:rPr>
                <w:rFonts w:ascii="仿宋" w:eastAsia="仿宋" w:hAnsi="仿宋" w:cs="仿宋"/>
                <w:sz w:val="24"/>
              </w:rPr>
              <w:t>9</w:t>
            </w:r>
          </w:p>
        </w:tc>
        <w:tc>
          <w:tcPr>
            <w:tcW w:w="1386" w:type="dxa"/>
          </w:tcPr>
          <w:p w:rsidR="000F4095" w:rsidRDefault="000F4095">
            <w:pPr>
              <w:pStyle w:val="TableParagraph"/>
              <w:spacing w:before="1"/>
              <w:rPr>
                <w:rFonts w:ascii="仿宋" w:eastAsia="仿宋" w:hAnsi="仿宋" w:cs="仿宋"/>
                <w:sz w:val="24"/>
              </w:rPr>
            </w:pPr>
          </w:p>
          <w:p w:rsidR="000F4095" w:rsidRDefault="000F4095">
            <w:pPr>
              <w:pStyle w:val="TableParagraph"/>
              <w:ind w:left="133" w:right="133"/>
              <w:jc w:val="center"/>
              <w:rPr>
                <w:rFonts w:ascii="仿宋" w:eastAsia="仿宋" w:hAnsi="仿宋" w:cs="仿宋"/>
                <w:sz w:val="24"/>
              </w:rPr>
            </w:pPr>
            <w:r>
              <w:rPr>
                <w:rFonts w:ascii="仿宋" w:eastAsia="仿宋" w:hAnsi="仿宋" w:cs="仿宋"/>
                <w:sz w:val="24"/>
              </w:rPr>
              <w:t xml:space="preserve">3 </w:t>
            </w:r>
            <w:r>
              <w:rPr>
                <w:rFonts w:ascii="仿宋" w:eastAsia="仿宋" w:hAnsi="仿宋" w:cs="仿宋" w:hint="eastAsia"/>
                <w:sz w:val="24"/>
              </w:rPr>
              <w:t>分</w:t>
            </w:r>
          </w:p>
        </w:tc>
        <w:tc>
          <w:tcPr>
            <w:tcW w:w="1184" w:type="dxa"/>
          </w:tcPr>
          <w:p w:rsidR="000F4095" w:rsidRDefault="000F4095">
            <w:pPr>
              <w:pStyle w:val="TableParagraph"/>
              <w:spacing w:before="1"/>
              <w:rPr>
                <w:rFonts w:ascii="仿宋" w:eastAsia="仿宋" w:hAnsi="仿宋" w:cs="仿宋"/>
                <w:sz w:val="24"/>
              </w:rPr>
            </w:pPr>
          </w:p>
          <w:p w:rsidR="000F4095" w:rsidRDefault="000F4095">
            <w:pPr>
              <w:pStyle w:val="TableParagraph"/>
              <w:ind w:left="365" w:right="365"/>
              <w:jc w:val="center"/>
              <w:rPr>
                <w:rFonts w:ascii="仿宋" w:eastAsia="仿宋" w:hAnsi="仿宋" w:cs="仿宋"/>
                <w:sz w:val="24"/>
              </w:rPr>
            </w:pPr>
            <w:r>
              <w:rPr>
                <w:rFonts w:ascii="仿宋" w:eastAsia="仿宋" w:hAnsi="仿宋" w:cs="仿宋"/>
                <w:sz w:val="24"/>
              </w:rPr>
              <w:t>100</w:t>
            </w:r>
          </w:p>
        </w:tc>
      </w:tr>
    </w:tbl>
    <w:p w:rsidR="000F4095" w:rsidRDefault="000F4095">
      <w:pPr>
        <w:pStyle w:val="ListParagraph"/>
        <w:tabs>
          <w:tab w:val="left" w:pos="1833"/>
        </w:tabs>
        <w:spacing w:before="180" w:line="360" w:lineRule="auto"/>
        <w:ind w:left="0" w:right="837" w:firstLine="0"/>
        <w:rPr>
          <w:rFonts w:ascii="仿宋" w:eastAsia="仿宋" w:hAnsi="仿宋" w:cs="仿宋"/>
          <w:lang w:val="en-US"/>
        </w:rPr>
      </w:pPr>
    </w:p>
    <w:p w:rsidR="000F4095" w:rsidRDefault="000F4095">
      <w:pPr>
        <w:pStyle w:val="ListParagraph"/>
        <w:tabs>
          <w:tab w:val="left" w:pos="1833"/>
        </w:tabs>
        <w:spacing w:before="180" w:line="360" w:lineRule="auto"/>
        <w:ind w:left="0" w:right="837" w:firstLineChars="300" w:firstLine="663"/>
        <w:rPr>
          <w:rFonts w:ascii="仿宋" w:eastAsia="仿宋" w:hAnsi="仿宋" w:cs="仿宋"/>
        </w:rPr>
      </w:pPr>
      <w:r>
        <w:rPr>
          <w:rFonts w:ascii="仿宋" w:eastAsia="仿宋" w:hAnsi="仿宋" w:cs="仿宋"/>
          <w:b/>
          <w:bCs/>
          <w:lang w:val="en-US"/>
        </w:rPr>
        <w:t>1.</w:t>
      </w:r>
      <w:r>
        <w:rPr>
          <w:rFonts w:ascii="仿宋" w:eastAsia="仿宋" w:hAnsi="仿宋" w:cs="仿宋" w:hint="eastAsia"/>
          <w:b/>
          <w:bCs/>
          <w:spacing w:val="12"/>
        </w:rPr>
        <w:t>监</w:t>
      </w:r>
      <w:r>
        <w:rPr>
          <w:rFonts w:ascii="仿宋" w:eastAsia="仿宋" w:hAnsi="仿宋" w:cs="仿宋" w:hint="eastAsia"/>
          <w:b/>
          <w:bCs/>
          <w:spacing w:val="9"/>
        </w:rPr>
        <w:t>理</w:t>
      </w:r>
      <w:r>
        <w:rPr>
          <w:rFonts w:ascii="仿宋" w:eastAsia="仿宋" w:hAnsi="仿宋" w:cs="仿宋" w:hint="eastAsia"/>
          <w:b/>
          <w:bCs/>
          <w:spacing w:val="12"/>
        </w:rPr>
        <w:t>费</w:t>
      </w:r>
      <w:r>
        <w:rPr>
          <w:rFonts w:ascii="仿宋" w:eastAsia="仿宋" w:hAnsi="仿宋" w:cs="仿宋" w:hint="eastAsia"/>
          <w:b/>
          <w:bCs/>
          <w:spacing w:val="9"/>
        </w:rPr>
        <w:t>用</w:t>
      </w:r>
      <w:r>
        <w:rPr>
          <w:rFonts w:ascii="仿宋" w:eastAsia="仿宋" w:hAnsi="仿宋" w:cs="仿宋" w:hint="eastAsia"/>
          <w:b/>
          <w:bCs/>
          <w:spacing w:val="12"/>
        </w:rPr>
        <w:t>报</w:t>
      </w:r>
      <w:r>
        <w:rPr>
          <w:rFonts w:ascii="仿宋" w:eastAsia="仿宋" w:hAnsi="仿宋" w:cs="仿宋" w:hint="eastAsia"/>
          <w:b/>
          <w:bCs/>
        </w:rPr>
        <w:t>价</w:t>
      </w:r>
      <w:r>
        <w:rPr>
          <w:rFonts w:ascii="仿宋" w:eastAsia="仿宋" w:hAnsi="仿宋" w:cs="仿宋"/>
          <w:b/>
          <w:bCs/>
        </w:rPr>
        <w:tab/>
      </w:r>
      <w:r>
        <w:rPr>
          <w:rFonts w:ascii="仿宋" w:eastAsia="仿宋" w:hAnsi="仿宋" w:cs="仿宋"/>
          <w:b/>
          <w:bCs/>
          <w:spacing w:val="9"/>
        </w:rPr>
        <w:t xml:space="preserve">30 </w:t>
      </w:r>
      <w:r>
        <w:rPr>
          <w:rFonts w:ascii="仿宋" w:eastAsia="仿宋" w:hAnsi="仿宋" w:cs="仿宋" w:hint="eastAsia"/>
          <w:b/>
          <w:bCs/>
          <w:spacing w:val="9"/>
        </w:rPr>
        <w:t>分</w:t>
      </w:r>
    </w:p>
    <w:p w:rsidR="000F4095" w:rsidRDefault="000F4095" w:rsidP="0012712F">
      <w:pPr>
        <w:pStyle w:val="ListParagraph"/>
        <w:tabs>
          <w:tab w:val="left" w:pos="1833"/>
        </w:tabs>
        <w:spacing w:before="180" w:line="360" w:lineRule="auto"/>
        <w:ind w:leftChars="218" w:left="480" w:right="837" w:firstLineChars="100" w:firstLine="247"/>
        <w:rPr>
          <w:rFonts w:ascii="仿宋" w:eastAsia="仿宋" w:hAnsi="仿宋" w:cs="仿宋"/>
        </w:rPr>
      </w:pPr>
      <w:r>
        <w:rPr>
          <w:rFonts w:ascii="仿宋" w:eastAsia="仿宋" w:hAnsi="仿宋" w:cs="仿宋" w:hint="eastAsia"/>
          <w:spacing w:val="7"/>
          <w:sz w:val="24"/>
        </w:rPr>
        <w:t>价格分采用低价优先法计算，即满足采购文件要求且评审报价最低的评审</w:t>
      </w:r>
      <w:r>
        <w:rPr>
          <w:rFonts w:ascii="仿宋" w:eastAsia="仿宋" w:hAnsi="仿宋" w:cs="仿宋" w:hint="eastAsia"/>
          <w:spacing w:val="8"/>
          <w:sz w:val="24"/>
        </w:rPr>
        <w:t>报价为评标基准价，其价格分为满分。</w:t>
      </w:r>
    </w:p>
    <w:p w:rsidR="000F4095" w:rsidRDefault="000F4095" w:rsidP="0012712F">
      <w:pPr>
        <w:spacing w:line="360" w:lineRule="auto"/>
        <w:ind w:right="822" w:firstLineChars="294" w:firstLine="667"/>
        <w:rPr>
          <w:rFonts w:ascii="仿宋" w:eastAsia="仿宋" w:hAnsi="仿宋" w:cs="仿宋"/>
          <w:w w:val="95"/>
          <w:sz w:val="24"/>
        </w:rPr>
      </w:pPr>
      <w:r>
        <w:rPr>
          <w:rFonts w:ascii="仿宋" w:eastAsia="仿宋" w:hAnsi="仿宋" w:cs="仿宋" w:hint="eastAsia"/>
          <w:w w:val="95"/>
          <w:sz w:val="24"/>
        </w:rPr>
        <w:t>其他投标人的价格分统一按照下列公式计算：</w:t>
      </w:r>
    </w:p>
    <w:p w:rsidR="000F4095" w:rsidRDefault="000F4095" w:rsidP="0012712F">
      <w:pPr>
        <w:spacing w:line="360" w:lineRule="auto"/>
        <w:ind w:right="822" w:firstLineChars="298" w:firstLine="684"/>
        <w:rPr>
          <w:rFonts w:ascii="仿宋" w:eastAsia="仿宋" w:hAnsi="仿宋" w:cs="仿宋"/>
          <w:b/>
          <w:sz w:val="24"/>
        </w:rPr>
      </w:pPr>
      <w:r>
        <w:rPr>
          <w:rFonts w:ascii="仿宋" w:eastAsia="仿宋" w:hAnsi="仿宋" w:cs="仿宋" w:hint="eastAsia"/>
          <w:b/>
          <w:w w:val="95"/>
          <w:sz w:val="24"/>
        </w:rPr>
        <w:t>投标报价得分</w:t>
      </w:r>
      <w:r>
        <w:rPr>
          <w:rFonts w:ascii="仿宋" w:eastAsia="仿宋" w:hAnsi="仿宋" w:cs="仿宋"/>
          <w:b/>
          <w:w w:val="95"/>
          <w:sz w:val="24"/>
        </w:rPr>
        <w:t>=(</w:t>
      </w:r>
      <w:r>
        <w:rPr>
          <w:rFonts w:ascii="仿宋" w:eastAsia="仿宋" w:hAnsi="仿宋" w:cs="仿宋" w:hint="eastAsia"/>
          <w:b/>
          <w:w w:val="95"/>
          <w:sz w:val="24"/>
        </w:rPr>
        <w:t>评标基准价／评</w:t>
      </w:r>
      <w:r>
        <w:rPr>
          <w:rFonts w:ascii="仿宋" w:eastAsia="仿宋" w:hAnsi="仿宋" w:cs="仿宋" w:hint="eastAsia"/>
          <w:b/>
          <w:sz w:val="24"/>
        </w:rPr>
        <w:t>审价</w:t>
      </w:r>
      <w:r>
        <w:rPr>
          <w:rFonts w:ascii="仿宋" w:eastAsia="仿宋" w:hAnsi="仿宋" w:cs="仿宋"/>
          <w:b/>
          <w:sz w:val="24"/>
        </w:rPr>
        <w:t>)</w:t>
      </w:r>
      <w:r>
        <w:rPr>
          <w:rFonts w:ascii="仿宋" w:eastAsia="仿宋" w:hAnsi="仿宋" w:cs="仿宋" w:hint="eastAsia"/>
          <w:b/>
          <w:sz w:val="24"/>
        </w:rPr>
        <w:t>×</w:t>
      </w:r>
      <w:r>
        <w:rPr>
          <w:rFonts w:ascii="仿宋" w:eastAsia="仿宋" w:hAnsi="仿宋" w:cs="仿宋"/>
          <w:b/>
          <w:sz w:val="24"/>
        </w:rPr>
        <w:t>30</w:t>
      </w:r>
    </w:p>
    <w:p w:rsidR="000F4095" w:rsidRDefault="000F4095">
      <w:pPr>
        <w:pStyle w:val="ListParagraph"/>
        <w:tabs>
          <w:tab w:val="left" w:pos="1408"/>
        </w:tabs>
        <w:spacing w:before="3" w:line="360" w:lineRule="auto"/>
        <w:ind w:left="710" w:right="6094" w:firstLine="0"/>
        <w:rPr>
          <w:rFonts w:ascii="仿宋" w:eastAsia="仿宋" w:hAnsi="仿宋" w:cs="仿宋"/>
          <w:b/>
          <w:spacing w:val="-37"/>
          <w:sz w:val="24"/>
        </w:rPr>
      </w:pPr>
      <w:r>
        <w:rPr>
          <w:rFonts w:ascii="仿宋" w:eastAsia="仿宋" w:hAnsi="仿宋" w:cs="仿宋"/>
          <w:b/>
          <w:spacing w:val="9"/>
          <w:sz w:val="24"/>
        </w:rPr>
        <w:t>2.</w:t>
      </w:r>
      <w:r>
        <w:rPr>
          <w:rFonts w:ascii="仿宋" w:eastAsia="仿宋" w:hAnsi="仿宋" w:cs="仿宋" w:hint="eastAsia"/>
          <w:b/>
          <w:spacing w:val="9"/>
          <w:sz w:val="24"/>
        </w:rPr>
        <w:t>监理大纲</w:t>
      </w:r>
      <w:r>
        <w:rPr>
          <w:rFonts w:ascii="仿宋" w:eastAsia="仿宋" w:hAnsi="仿宋" w:cs="仿宋" w:hint="eastAsia"/>
          <w:b/>
          <w:spacing w:val="12"/>
          <w:sz w:val="24"/>
        </w:rPr>
        <w:t>（</w:t>
      </w:r>
      <w:r>
        <w:rPr>
          <w:rFonts w:ascii="仿宋" w:eastAsia="仿宋" w:hAnsi="仿宋" w:cs="仿宋" w:hint="eastAsia"/>
          <w:b/>
          <w:spacing w:val="9"/>
          <w:sz w:val="24"/>
        </w:rPr>
        <w:t>技术标</w:t>
      </w:r>
      <w:r>
        <w:rPr>
          <w:rFonts w:ascii="仿宋" w:eastAsia="仿宋" w:hAnsi="仿宋" w:cs="仿宋" w:hint="eastAsia"/>
          <w:b/>
          <w:spacing w:val="7"/>
          <w:sz w:val="24"/>
        </w:rPr>
        <w:t>）：</w:t>
      </w:r>
      <w:r>
        <w:rPr>
          <w:rFonts w:ascii="仿宋" w:eastAsia="仿宋" w:hAnsi="仿宋" w:cs="仿宋"/>
          <w:b/>
          <w:spacing w:val="7"/>
          <w:sz w:val="24"/>
        </w:rPr>
        <w:t>40</w:t>
      </w:r>
      <w:r>
        <w:rPr>
          <w:rFonts w:ascii="仿宋" w:eastAsia="仿宋" w:hAnsi="仿宋" w:cs="仿宋"/>
          <w:b/>
          <w:spacing w:val="-37"/>
          <w:sz w:val="24"/>
        </w:rPr>
        <w:t xml:space="preserve"> </w:t>
      </w:r>
      <w:r>
        <w:rPr>
          <w:rFonts w:ascii="仿宋" w:eastAsia="仿宋" w:hAnsi="仿宋" w:cs="仿宋" w:hint="eastAsia"/>
          <w:b/>
          <w:spacing w:val="-37"/>
          <w:sz w:val="24"/>
        </w:rPr>
        <w:t>分</w:t>
      </w:r>
    </w:p>
    <w:p w:rsidR="000F4095" w:rsidRDefault="000F4095" w:rsidP="0012712F">
      <w:pPr>
        <w:pStyle w:val="ListParagraph"/>
        <w:tabs>
          <w:tab w:val="left" w:pos="1408"/>
        </w:tabs>
        <w:spacing w:before="3" w:line="360" w:lineRule="auto"/>
        <w:ind w:left="0" w:right="6094" w:firstLineChars="294" w:firstLine="735"/>
        <w:rPr>
          <w:rFonts w:ascii="仿宋" w:eastAsia="仿宋" w:hAnsi="仿宋" w:cs="仿宋"/>
          <w:b/>
          <w:bCs/>
          <w:sz w:val="24"/>
        </w:rPr>
      </w:pPr>
      <w:r>
        <w:rPr>
          <w:rFonts w:ascii="仿宋" w:eastAsia="仿宋" w:hAnsi="仿宋" w:cs="仿宋"/>
          <w:b/>
          <w:bCs/>
          <w:spacing w:val="9"/>
          <w:sz w:val="24"/>
          <w:lang w:val="en-US"/>
        </w:rPr>
        <w:t>2.1</w:t>
      </w:r>
      <w:r>
        <w:rPr>
          <w:rFonts w:ascii="仿宋" w:eastAsia="仿宋" w:hAnsi="仿宋" w:cs="仿宋" w:hint="eastAsia"/>
          <w:b/>
          <w:bCs/>
          <w:spacing w:val="9"/>
          <w:sz w:val="24"/>
        </w:rPr>
        <w:t>工期控制：（</w:t>
      </w:r>
      <w:r>
        <w:rPr>
          <w:rFonts w:ascii="仿宋" w:eastAsia="仿宋" w:hAnsi="仿宋" w:cs="仿宋" w:hint="eastAsia"/>
          <w:b/>
          <w:bCs/>
          <w:spacing w:val="-24"/>
          <w:sz w:val="24"/>
        </w:rPr>
        <w:t>共</w:t>
      </w:r>
      <w:r>
        <w:rPr>
          <w:rFonts w:ascii="仿宋" w:eastAsia="仿宋" w:hAnsi="仿宋" w:cs="仿宋"/>
          <w:b/>
          <w:bCs/>
          <w:spacing w:val="-24"/>
          <w:sz w:val="24"/>
        </w:rPr>
        <w:t xml:space="preserve"> </w:t>
      </w:r>
      <w:r>
        <w:rPr>
          <w:rFonts w:ascii="仿宋" w:eastAsia="仿宋" w:hAnsi="仿宋" w:cs="仿宋"/>
          <w:b/>
          <w:bCs/>
          <w:sz w:val="24"/>
        </w:rPr>
        <w:t>6</w:t>
      </w:r>
      <w:r>
        <w:rPr>
          <w:rFonts w:ascii="仿宋" w:eastAsia="仿宋" w:hAnsi="仿宋" w:cs="仿宋"/>
          <w:b/>
          <w:bCs/>
          <w:spacing w:val="-22"/>
          <w:sz w:val="24"/>
        </w:rPr>
        <w:t xml:space="preserve"> </w:t>
      </w:r>
      <w:r>
        <w:rPr>
          <w:rFonts w:ascii="仿宋" w:eastAsia="仿宋" w:hAnsi="仿宋" w:cs="仿宋" w:hint="eastAsia"/>
          <w:b/>
          <w:bCs/>
          <w:spacing w:val="-22"/>
          <w:sz w:val="24"/>
        </w:rPr>
        <w:t>分</w:t>
      </w:r>
      <w:r>
        <w:rPr>
          <w:rFonts w:ascii="仿宋" w:eastAsia="仿宋" w:hAnsi="仿宋" w:cs="仿宋" w:hint="eastAsia"/>
          <w:b/>
          <w:bCs/>
          <w:sz w:val="24"/>
        </w:rPr>
        <w:t>）</w:t>
      </w:r>
    </w:p>
    <w:p w:rsidR="000F4095" w:rsidRDefault="000F4095">
      <w:pPr>
        <w:pStyle w:val="ListParagraph"/>
        <w:tabs>
          <w:tab w:val="left" w:pos="1468"/>
          <w:tab w:val="left" w:pos="6967"/>
        </w:tabs>
        <w:spacing w:before="2" w:line="360" w:lineRule="auto"/>
        <w:ind w:left="717" w:firstLine="0"/>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1</w:t>
      </w:r>
      <w:r>
        <w:rPr>
          <w:rFonts w:ascii="仿宋" w:eastAsia="仿宋" w:hAnsi="仿宋" w:cs="仿宋" w:hint="eastAsia"/>
          <w:spacing w:val="8"/>
        </w:rPr>
        <w:t>）</w:t>
      </w:r>
      <w:r>
        <w:rPr>
          <w:rFonts w:ascii="仿宋" w:eastAsia="仿宋" w:hAnsi="仿宋" w:cs="仿宋" w:hint="eastAsia"/>
          <w:spacing w:val="9"/>
          <w:sz w:val="24"/>
        </w:rPr>
        <w:t>有对实</w:t>
      </w:r>
      <w:r>
        <w:rPr>
          <w:rFonts w:ascii="仿宋" w:eastAsia="仿宋" w:hAnsi="仿宋" w:cs="仿宋" w:hint="eastAsia"/>
          <w:spacing w:val="12"/>
          <w:sz w:val="24"/>
        </w:rPr>
        <w:t>现</w:t>
      </w:r>
      <w:r>
        <w:rPr>
          <w:rFonts w:ascii="仿宋" w:eastAsia="仿宋" w:hAnsi="仿宋" w:cs="仿宋" w:hint="eastAsia"/>
          <w:spacing w:val="9"/>
          <w:sz w:val="24"/>
        </w:rPr>
        <w:t>工期目标可</w:t>
      </w:r>
      <w:r>
        <w:rPr>
          <w:rFonts w:ascii="仿宋" w:eastAsia="仿宋" w:hAnsi="仿宋" w:cs="仿宋" w:hint="eastAsia"/>
          <w:spacing w:val="12"/>
          <w:sz w:val="24"/>
        </w:rPr>
        <w:t>行</w:t>
      </w:r>
      <w:r>
        <w:rPr>
          <w:rFonts w:ascii="仿宋" w:eastAsia="仿宋" w:hAnsi="仿宋" w:cs="仿宋" w:hint="eastAsia"/>
          <w:spacing w:val="9"/>
          <w:sz w:val="24"/>
        </w:rPr>
        <w:t>性论述的</w:t>
      </w:r>
      <w:r>
        <w:rPr>
          <w:rFonts w:ascii="仿宋" w:eastAsia="仿宋" w:hAnsi="仿宋" w:cs="仿宋" w:hint="eastAsia"/>
          <w:sz w:val="24"/>
        </w:rPr>
        <w:t>；</w:t>
      </w:r>
      <w:r>
        <w:rPr>
          <w:rFonts w:ascii="仿宋" w:eastAsia="仿宋" w:hAnsi="仿宋" w:cs="仿宋"/>
          <w:sz w:val="24"/>
        </w:rPr>
        <w:tab/>
      </w:r>
      <w:r>
        <w:rPr>
          <w:rFonts w:ascii="仿宋" w:eastAsia="仿宋" w:hAnsi="仿宋" w:cs="仿宋"/>
          <w:sz w:val="24"/>
          <w:lang w:val="en-US"/>
        </w:rPr>
        <w:t xml:space="preserve">    </w:t>
      </w:r>
      <w:r>
        <w:rPr>
          <w:rFonts w:ascii="仿宋" w:eastAsia="仿宋" w:hAnsi="仿宋" w:cs="仿宋"/>
          <w:spacing w:val="2"/>
          <w:sz w:val="24"/>
        </w:rPr>
        <w:t>0-1</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pPr>
        <w:pStyle w:val="ListParagraph"/>
        <w:tabs>
          <w:tab w:val="left" w:pos="1343"/>
          <w:tab w:val="left" w:pos="6843"/>
        </w:tabs>
        <w:spacing w:before="194" w:line="360" w:lineRule="auto"/>
        <w:ind w:left="717" w:firstLine="0"/>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2</w:t>
      </w:r>
      <w:r>
        <w:rPr>
          <w:rFonts w:ascii="仿宋" w:eastAsia="仿宋" w:hAnsi="仿宋" w:cs="仿宋" w:hint="eastAsia"/>
          <w:spacing w:val="8"/>
        </w:rPr>
        <w:t>）</w:t>
      </w:r>
      <w:r>
        <w:rPr>
          <w:rFonts w:ascii="仿宋" w:eastAsia="仿宋" w:hAnsi="仿宋" w:cs="仿宋" w:hint="eastAsia"/>
          <w:spacing w:val="9"/>
          <w:sz w:val="24"/>
        </w:rPr>
        <w:t>有进</w:t>
      </w:r>
      <w:r>
        <w:rPr>
          <w:rFonts w:ascii="仿宋" w:eastAsia="仿宋" w:hAnsi="仿宋" w:cs="仿宋" w:hint="eastAsia"/>
          <w:spacing w:val="12"/>
          <w:sz w:val="24"/>
        </w:rPr>
        <w:t>度</w:t>
      </w:r>
      <w:r>
        <w:rPr>
          <w:rFonts w:ascii="仿宋" w:eastAsia="仿宋" w:hAnsi="仿宋" w:cs="仿宋" w:hint="eastAsia"/>
          <w:spacing w:val="9"/>
          <w:sz w:val="24"/>
        </w:rPr>
        <w:t>控制的监理</w:t>
      </w:r>
      <w:r>
        <w:rPr>
          <w:rFonts w:ascii="仿宋" w:eastAsia="仿宋" w:hAnsi="仿宋" w:cs="仿宋" w:hint="eastAsia"/>
          <w:spacing w:val="12"/>
          <w:sz w:val="24"/>
        </w:rPr>
        <w:t>工</w:t>
      </w:r>
      <w:r>
        <w:rPr>
          <w:rFonts w:ascii="仿宋" w:eastAsia="仿宋" w:hAnsi="仿宋" w:cs="仿宋" w:hint="eastAsia"/>
          <w:spacing w:val="9"/>
          <w:sz w:val="24"/>
        </w:rPr>
        <w:t>作内容、原</w:t>
      </w:r>
      <w:r>
        <w:rPr>
          <w:rFonts w:ascii="仿宋" w:eastAsia="仿宋" w:hAnsi="仿宋" w:cs="仿宋" w:hint="eastAsia"/>
          <w:spacing w:val="12"/>
          <w:sz w:val="24"/>
        </w:rPr>
        <w:t>则</w:t>
      </w:r>
      <w:r>
        <w:rPr>
          <w:rFonts w:ascii="仿宋" w:eastAsia="仿宋" w:hAnsi="仿宋" w:cs="仿宋" w:hint="eastAsia"/>
          <w:spacing w:val="9"/>
          <w:sz w:val="24"/>
        </w:rPr>
        <w:t>、程序的</w:t>
      </w:r>
      <w:r>
        <w:rPr>
          <w:rFonts w:ascii="仿宋" w:eastAsia="仿宋" w:hAnsi="仿宋" w:cs="仿宋" w:hint="eastAsia"/>
          <w:sz w:val="24"/>
        </w:rPr>
        <w:t>；</w:t>
      </w:r>
      <w:r>
        <w:rPr>
          <w:rFonts w:ascii="仿宋" w:eastAsia="仿宋" w:hAnsi="仿宋" w:cs="仿宋"/>
          <w:sz w:val="24"/>
        </w:rPr>
        <w:tab/>
      </w:r>
      <w:r>
        <w:rPr>
          <w:rFonts w:ascii="仿宋" w:eastAsia="仿宋" w:hAnsi="仿宋" w:cs="仿宋"/>
          <w:sz w:val="24"/>
          <w:lang w:val="en-US"/>
        </w:rPr>
        <w:t xml:space="preserve">     </w:t>
      </w:r>
      <w:r>
        <w:rPr>
          <w:rFonts w:ascii="仿宋" w:eastAsia="仿宋" w:hAnsi="仿宋" w:cs="仿宋"/>
          <w:spacing w:val="2"/>
          <w:sz w:val="24"/>
        </w:rPr>
        <w:t>0-2</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pPr>
        <w:pStyle w:val="ListParagraph"/>
        <w:tabs>
          <w:tab w:val="left" w:pos="1343"/>
        </w:tabs>
        <w:spacing w:before="192" w:line="360" w:lineRule="auto"/>
        <w:ind w:left="717" w:firstLine="0"/>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rPr>
        <w:t>3</w:t>
      </w:r>
      <w:r>
        <w:rPr>
          <w:rFonts w:ascii="仿宋" w:eastAsia="仿宋" w:hAnsi="仿宋" w:cs="仿宋" w:hint="eastAsia"/>
          <w:spacing w:val="8"/>
        </w:rPr>
        <w:t>）</w:t>
      </w:r>
      <w:r>
        <w:rPr>
          <w:rFonts w:ascii="仿宋" w:eastAsia="仿宋" w:hAnsi="仿宋" w:cs="仿宋" w:hint="eastAsia"/>
          <w:spacing w:val="8"/>
          <w:sz w:val="24"/>
        </w:rPr>
        <w:t>监理措施详细，技术措施、组织措施、经济措施、合同措施齐全的。</w:t>
      </w:r>
      <w:r>
        <w:rPr>
          <w:rFonts w:ascii="仿宋" w:eastAsia="仿宋" w:hAnsi="仿宋" w:cs="仿宋"/>
          <w:spacing w:val="8"/>
          <w:sz w:val="24"/>
        </w:rPr>
        <w:t xml:space="preserve"> </w:t>
      </w:r>
      <w:r>
        <w:rPr>
          <w:rFonts w:ascii="仿宋" w:eastAsia="仿宋" w:hAnsi="仿宋" w:cs="仿宋"/>
          <w:spacing w:val="2"/>
          <w:sz w:val="24"/>
        </w:rPr>
        <w:t>0-3</w:t>
      </w:r>
      <w:r>
        <w:rPr>
          <w:rFonts w:ascii="仿宋" w:eastAsia="仿宋" w:hAnsi="仿宋" w:cs="仿宋"/>
          <w:spacing w:val="-26"/>
          <w:sz w:val="24"/>
        </w:rPr>
        <w:t xml:space="preserve"> </w:t>
      </w:r>
      <w:r>
        <w:rPr>
          <w:rFonts w:ascii="仿宋" w:eastAsia="仿宋" w:hAnsi="仿宋" w:cs="仿宋" w:hint="eastAsia"/>
          <w:spacing w:val="-26"/>
          <w:sz w:val="24"/>
        </w:rPr>
        <w:t>分</w:t>
      </w:r>
    </w:p>
    <w:p w:rsidR="000F4095" w:rsidRDefault="000F4095">
      <w:pPr>
        <w:pStyle w:val="BodyText"/>
        <w:spacing w:before="191" w:line="360" w:lineRule="auto"/>
        <w:ind w:firstLineChars="300" w:firstLine="723"/>
        <w:rPr>
          <w:rFonts w:ascii="仿宋" w:eastAsia="仿宋" w:hAnsi="仿宋" w:cs="仿宋"/>
          <w:b/>
          <w:bCs/>
        </w:rPr>
      </w:pPr>
      <w:r>
        <w:rPr>
          <w:rFonts w:ascii="仿宋" w:eastAsia="仿宋" w:hAnsi="仿宋" w:cs="仿宋"/>
          <w:b/>
          <w:bCs/>
          <w:lang w:val="en-US"/>
        </w:rPr>
        <w:t>2.2</w:t>
      </w:r>
      <w:r>
        <w:rPr>
          <w:rFonts w:ascii="仿宋" w:eastAsia="仿宋" w:hAnsi="仿宋" w:cs="仿宋" w:hint="eastAsia"/>
          <w:b/>
          <w:bCs/>
        </w:rPr>
        <w:t>质量控制：（共</w:t>
      </w:r>
      <w:r>
        <w:rPr>
          <w:rFonts w:ascii="仿宋" w:eastAsia="仿宋" w:hAnsi="仿宋" w:cs="仿宋"/>
          <w:b/>
          <w:bCs/>
        </w:rPr>
        <w:t xml:space="preserve"> 8 </w:t>
      </w:r>
      <w:r>
        <w:rPr>
          <w:rFonts w:ascii="仿宋" w:eastAsia="仿宋" w:hAnsi="仿宋" w:cs="仿宋" w:hint="eastAsia"/>
          <w:b/>
          <w:bCs/>
        </w:rPr>
        <w:t>分）</w:t>
      </w:r>
    </w:p>
    <w:p w:rsidR="000F4095" w:rsidRDefault="000F4095" w:rsidP="0012712F">
      <w:pPr>
        <w:pStyle w:val="BodyText"/>
        <w:tabs>
          <w:tab w:val="left" w:pos="6967"/>
        </w:tabs>
        <w:spacing w:before="194" w:line="360" w:lineRule="auto"/>
        <w:ind w:firstLineChars="294" w:firstLine="732"/>
        <w:rPr>
          <w:rFonts w:ascii="仿宋" w:eastAsia="仿宋" w:hAnsi="仿宋" w:cs="仿宋"/>
        </w:rPr>
      </w:pPr>
      <w:r>
        <w:rPr>
          <w:rFonts w:ascii="仿宋" w:eastAsia="仿宋" w:hAnsi="仿宋" w:cs="仿宋" w:hint="eastAsia"/>
          <w:spacing w:val="9"/>
          <w:szCs w:val="22"/>
          <w:lang w:val="en-US"/>
        </w:rPr>
        <w:t>（</w:t>
      </w:r>
      <w:r>
        <w:rPr>
          <w:rFonts w:ascii="仿宋" w:eastAsia="仿宋" w:hAnsi="仿宋" w:cs="仿宋"/>
          <w:spacing w:val="9"/>
          <w:szCs w:val="22"/>
          <w:lang w:val="en-US"/>
        </w:rPr>
        <w:t>1</w:t>
      </w:r>
      <w:r>
        <w:rPr>
          <w:rFonts w:ascii="仿宋" w:eastAsia="仿宋" w:hAnsi="仿宋" w:cs="仿宋" w:hint="eastAsia"/>
          <w:spacing w:val="9"/>
          <w:szCs w:val="22"/>
          <w:lang w:val="en-US"/>
        </w:rPr>
        <w:t>）</w:t>
      </w:r>
      <w:r>
        <w:rPr>
          <w:rFonts w:ascii="仿宋" w:eastAsia="仿宋" w:hAnsi="仿宋" w:cs="仿宋" w:hint="eastAsia"/>
          <w:spacing w:val="9"/>
        </w:rPr>
        <w:t>原材</w:t>
      </w:r>
      <w:r>
        <w:rPr>
          <w:rFonts w:ascii="仿宋" w:eastAsia="仿宋" w:hAnsi="仿宋" w:cs="仿宋" w:hint="eastAsia"/>
          <w:spacing w:val="12"/>
        </w:rPr>
        <w:t>料</w:t>
      </w:r>
      <w:r>
        <w:rPr>
          <w:rFonts w:ascii="仿宋" w:eastAsia="仿宋" w:hAnsi="仿宋" w:cs="仿宋" w:hint="eastAsia"/>
          <w:spacing w:val="9"/>
        </w:rPr>
        <w:t>控制措施得</w:t>
      </w:r>
      <w:r>
        <w:rPr>
          <w:rFonts w:ascii="仿宋" w:eastAsia="仿宋" w:hAnsi="仿宋" w:cs="仿宋" w:hint="eastAsia"/>
          <w:spacing w:val="12"/>
        </w:rPr>
        <w:t>力</w:t>
      </w:r>
      <w:r>
        <w:rPr>
          <w:rFonts w:ascii="仿宋" w:eastAsia="仿宋" w:hAnsi="仿宋" w:cs="仿宋" w:hint="eastAsia"/>
          <w:spacing w:val="9"/>
        </w:rPr>
        <w:t>，方法有效</w:t>
      </w:r>
      <w:r>
        <w:rPr>
          <w:rFonts w:ascii="仿宋" w:eastAsia="仿宋" w:hAnsi="仿宋" w:cs="仿宋" w:hint="eastAsia"/>
        </w:rPr>
        <w:t>；</w:t>
      </w:r>
      <w:r>
        <w:rPr>
          <w:rFonts w:ascii="仿宋" w:eastAsia="仿宋" w:hAnsi="仿宋" w:cs="仿宋"/>
        </w:rPr>
        <w:tab/>
      </w:r>
      <w:r>
        <w:rPr>
          <w:rFonts w:ascii="仿宋" w:eastAsia="仿宋" w:hAnsi="仿宋" w:cs="仿宋"/>
          <w:lang w:val="en-US"/>
        </w:rPr>
        <w:t xml:space="preserve">    </w:t>
      </w:r>
      <w:r>
        <w:rPr>
          <w:rFonts w:ascii="仿宋" w:eastAsia="仿宋" w:hAnsi="仿宋" w:cs="仿宋"/>
          <w:spacing w:val="2"/>
        </w:rPr>
        <w:t>0-2</w:t>
      </w:r>
      <w:r>
        <w:rPr>
          <w:rFonts w:ascii="仿宋" w:eastAsia="仿宋" w:hAnsi="仿宋" w:cs="仿宋"/>
          <w:spacing w:val="-51"/>
        </w:rPr>
        <w:t xml:space="preserve"> </w:t>
      </w:r>
      <w:r>
        <w:rPr>
          <w:rFonts w:ascii="仿宋" w:eastAsia="仿宋" w:hAnsi="仿宋" w:cs="仿宋" w:hint="eastAsia"/>
        </w:rPr>
        <w:t>分</w:t>
      </w:r>
    </w:p>
    <w:p w:rsidR="000F4095" w:rsidRDefault="000F4095" w:rsidP="0012712F">
      <w:pPr>
        <w:pStyle w:val="BodyText"/>
        <w:tabs>
          <w:tab w:val="left" w:pos="7342"/>
        </w:tabs>
        <w:spacing w:before="192" w:line="360" w:lineRule="auto"/>
        <w:ind w:firstLineChars="294" w:firstLine="726"/>
        <w:rPr>
          <w:rFonts w:ascii="仿宋" w:eastAsia="仿宋" w:hAnsi="仿宋" w:cs="仿宋"/>
        </w:rPr>
      </w:pPr>
      <w:r>
        <w:rPr>
          <w:rFonts w:ascii="仿宋" w:eastAsia="仿宋" w:hAnsi="仿宋" w:cs="仿宋" w:hint="eastAsia"/>
          <w:spacing w:val="7"/>
        </w:rPr>
        <w:t>（</w:t>
      </w:r>
      <w:r>
        <w:rPr>
          <w:rFonts w:ascii="仿宋" w:eastAsia="仿宋" w:hAnsi="仿宋" w:cs="仿宋"/>
          <w:spacing w:val="7"/>
        </w:rPr>
        <w:t>2</w:t>
      </w:r>
      <w:r>
        <w:rPr>
          <w:rFonts w:ascii="仿宋" w:eastAsia="仿宋" w:hAnsi="仿宋" w:cs="仿宋" w:hint="eastAsia"/>
          <w:spacing w:val="7"/>
        </w:rPr>
        <w:t>）</w:t>
      </w:r>
      <w:r>
        <w:rPr>
          <w:rFonts w:ascii="仿宋" w:eastAsia="仿宋" w:hAnsi="仿宋" w:cs="仿宋" w:hint="eastAsia"/>
          <w:spacing w:val="9"/>
        </w:rPr>
        <w:t>事前</w:t>
      </w:r>
      <w:r>
        <w:rPr>
          <w:rFonts w:ascii="仿宋" w:eastAsia="仿宋" w:hAnsi="仿宋" w:cs="仿宋" w:hint="eastAsia"/>
          <w:spacing w:val="12"/>
        </w:rPr>
        <w:t>控</w:t>
      </w:r>
      <w:r>
        <w:rPr>
          <w:rFonts w:ascii="仿宋" w:eastAsia="仿宋" w:hAnsi="仿宋" w:cs="仿宋" w:hint="eastAsia"/>
          <w:spacing w:val="9"/>
        </w:rPr>
        <w:t>制措施具体</w:t>
      </w:r>
      <w:r>
        <w:rPr>
          <w:rFonts w:ascii="仿宋" w:eastAsia="仿宋" w:hAnsi="仿宋" w:cs="仿宋" w:hint="eastAsia"/>
          <w:spacing w:val="12"/>
        </w:rPr>
        <w:t>、</w:t>
      </w:r>
      <w:r>
        <w:rPr>
          <w:rFonts w:ascii="仿宋" w:eastAsia="仿宋" w:hAnsi="仿宋" w:cs="仿宋" w:hint="eastAsia"/>
          <w:spacing w:val="9"/>
        </w:rPr>
        <w:t>妥切</w:t>
      </w:r>
      <w:r>
        <w:rPr>
          <w:rFonts w:ascii="仿宋" w:eastAsia="仿宋" w:hAnsi="仿宋" w:cs="仿宋" w:hint="eastAsia"/>
        </w:rPr>
        <w:t>；</w:t>
      </w:r>
      <w:r>
        <w:rPr>
          <w:rFonts w:ascii="仿宋" w:eastAsia="仿宋" w:hAnsi="仿宋" w:cs="仿宋"/>
        </w:rPr>
        <w:tab/>
      </w:r>
      <w:r>
        <w:rPr>
          <w:rFonts w:ascii="仿宋" w:eastAsia="仿宋" w:hAnsi="仿宋" w:cs="仿宋"/>
          <w:lang w:val="en-US"/>
        </w:rPr>
        <w:t xml:space="preserve"> </w:t>
      </w:r>
      <w:r>
        <w:rPr>
          <w:rFonts w:ascii="仿宋" w:eastAsia="仿宋" w:hAnsi="仿宋" w:cs="仿宋"/>
          <w:spacing w:val="2"/>
        </w:rPr>
        <w:t>0-2</w:t>
      </w:r>
      <w:r>
        <w:rPr>
          <w:rFonts w:ascii="仿宋" w:eastAsia="仿宋" w:hAnsi="仿宋" w:cs="仿宋"/>
          <w:spacing w:val="-51"/>
        </w:rPr>
        <w:t xml:space="preserve"> </w:t>
      </w:r>
      <w:r>
        <w:rPr>
          <w:rFonts w:ascii="仿宋" w:eastAsia="仿宋" w:hAnsi="仿宋" w:cs="仿宋" w:hint="eastAsia"/>
        </w:rPr>
        <w:t>分</w:t>
      </w:r>
    </w:p>
    <w:p w:rsidR="000F4095" w:rsidRDefault="000F4095" w:rsidP="0012712F">
      <w:pPr>
        <w:pStyle w:val="BodyText"/>
        <w:tabs>
          <w:tab w:val="left" w:pos="7467"/>
        </w:tabs>
        <w:spacing w:before="192" w:line="360" w:lineRule="auto"/>
        <w:ind w:firstLineChars="300" w:firstLine="744"/>
        <w:rPr>
          <w:rFonts w:ascii="仿宋" w:eastAsia="仿宋" w:hAnsi="仿宋" w:cs="仿宋"/>
        </w:rPr>
      </w:pPr>
      <w:r>
        <w:rPr>
          <w:rFonts w:ascii="仿宋" w:eastAsia="仿宋" w:hAnsi="仿宋" w:cs="仿宋" w:hint="eastAsia"/>
          <w:spacing w:val="8"/>
        </w:rPr>
        <w:t>（</w:t>
      </w:r>
      <w:r>
        <w:rPr>
          <w:rFonts w:ascii="仿宋" w:eastAsia="仿宋" w:hAnsi="仿宋" w:cs="仿宋"/>
          <w:spacing w:val="8"/>
        </w:rPr>
        <w:t>3</w:t>
      </w:r>
      <w:r>
        <w:rPr>
          <w:rFonts w:ascii="仿宋" w:eastAsia="仿宋" w:hAnsi="仿宋" w:cs="仿宋" w:hint="eastAsia"/>
          <w:spacing w:val="8"/>
        </w:rPr>
        <w:t>）</w:t>
      </w:r>
      <w:r>
        <w:rPr>
          <w:rFonts w:ascii="仿宋" w:eastAsia="仿宋" w:hAnsi="仿宋" w:cs="仿宋" w:hint="eastAsia"/>
          <w:spacing w:val="9"/>
        </w:rPr>
        <w:t>事中</w:t>
      </w:r>
      <w:r>
        <w:rPr>
          <w:rFonts w:ascii="仿宋" w:eastAsia="仿宋" w:hAnsi="仿宋" w:cs="仿宋" w:hint="eastAsia"/>
          <w:spacing w:val="12"/>
        </w:rPr>
        <w:t>控</w:t>
      </w:r>
      <w:r>
        <w:rPr>
          <w:rFonts w:ascii="仿宋" w:eastAsia="仿宋" w:hAnsi="仿宋" w:cs="仿宋" w:hint="eastAsia"/>
          <w:spacing w:val="9"/>
        </w:rPr>
        <w:t>制措施周到</w:t>
      </w:r>
      <w:r>
        <w:rPr>
          <w:rFonts w:ascii="仿宋" w:eastAsia="仿宋" w:hAnsi="仿宋" w:cs="仿宋" w:hint="eastAsia"/>
          <w:spacing w:val="12"/>
        </w:rPr>
        <w:t>、</w:t>
      </w:r>
      <w:r>
        <w:rPr>
          <w:rFonts w:ascii="仿宋" w:eastAsia="仿宋" w:hAnsi="仿宋" w:cs="仿宋" w:hint="eastAsia"/>
          <w:spacing w:val="9"/>
        </w:rPr>
        <w:t>全面</w:t>
      </w:r>
      <w:r>
        <w:rPr>
          <w:rFonts w:ascii="仿宋" w:eastAsia="仿宋" w:hAnsi="仿宋" w:cs="仿宋" w:hint="eastAsia"/>
        </w:rPr>
        <w:t>；</w:t>
      </w:r>
      <w:r>
        <w:rPr>
          <w:rFonts w:ascii="仿宋" w:eastAsia="仿宋" w:hAnsi="仿宋" w:cs="仿宋"/>
        </w:rPr>
        <w:tab/>
      </w:r>
      <w:r>
        <w:rPr>
          <w:rFonts w:ascii="仿宋" w:eastAsia="仿宋" w:hAnsi="仿宋" w:cs="仿宋"/>
          <w:spacing w:val="2"/>
        </w:rPr>
        <w:t>0-2</w:t>
      </w:r>
      <w:r>
        <w:rPr>
          <w:rFonts w:ascii="仿宋" w:eastAsia="仿宋" w:hAnsi="仿宋" w:cs="仿宋"/>
          <w:spacing w:val="-51"/>
        </w:rPr>
        <w:t xml:space="preserve"> </w:t>
      </w:r>
      <w:r>
        <w:rPr>
          <w:rFonts w:ascii="仿宋" w:eastAsia="仿宋" w:hAnsi="仿宋" w:cs="仿宋" w:hint="eastAsia"/>
        </w:rPr>
        <w:t>分</w:t>
      </w:r>
    </w:p>
    <w:p w:rsidR="000F4095" w:rsidRDefault="000F4095" w:rsidP="0012712F">
      <w:pPr>
        <w:pStyle w:val="BodyText"/>
        <w:tabs>
          <w:tab w:val="left" w:pos="7467"/>
        </w:tabs>
        <w:spacing w:before="192" w:line="360" w:lineRule="auto"/>
        <w:ind w:firstLineChars="300" w:firstLine="747"/>
        <w:rPr>
          <w:rFonts w:ascii="仿宋" w:eastAsia="仿宋" w:hAnsi="仿宋" w:cs="仿宋"/>
        </w:rPr>
      </w:pPr>
      <w:r>
        <w:rPr>
          <w:rFonts w:ascii="仿宋" w:eastAsia="仿宋" w:hAnsi="仿宋" w:cs="仿宋" w:hint="eastAsia"/>
          <w:spacing w:val="9"/>
        </w:rPr>
        <w:t>（</w:t>
      </w:r>
      <w:r>
        <w:rPr>
          <w:rFonts w:ascii="仿宋" w:eastAsia="仿宋" w:hAnsi="仿宋" w:cs="仿宋"/>
          <w:spacing w:val="9"/>
          <w:lang w:val="en-US"/>
        </w:rPr>
        <w:t>4</w:t>
      </w:r>
      <w:r>
        <w:rPr>
          <w:rFonts w:ascii="仿宋" w:eastAsia="仿宋" w:hAnsi="仿宋" w:cs="仿宋" w:hint="eastAsia"/>
          <w:spacing w:val="9"/>
        </w:rPr>
        <w:t>）事后控制措施可行、有效。</w:t>
      </w:r>
      <w:r>
        <w:rPr>
          <w:rFonts w:ascii="仿宋" w:eastAsia="仿宋" w:hAnsi="仿宋" w:cs="仿宋"/>
        </w:rPr>
        <w:tab/>
      </w:r>
      <w:r>
        <w:rPr>
          <w:rFonts w:ascii="仿宋" w:eastAsia="仿宋" w:hAnsi="仿宋" w:cs="仿宋"/>
          <w:spacing w:val="2"/>
        </w:rPr>
        <w:t>0-2</w:t>
      </w:r>
      <w:r>
        <w:rPr>
          <w:rFonts w:ascii="仿宋" w:eastAsia="仿宋" w:hAnsi="仿宋" w:cs="仿宋"/>
          <w:spacing w:val="-51"/>
        </w:rPr>
        <w:t xml:space="preserve"> </w:t>
      </w:r>
      <w:r>
        <w:rPr>
          <w:rFonts w:ascii="仿宋" w:eastAsia="仿宋" w:hAnsi="仿宋" w:cs="仿宋" w:hint="eastAsia"/>
        </w:rPr>
        <w:t>分</w:t>
      </w:r>
    </w:p>
    <w:p w:rsidR="000F4095" w:rsidRDefault="000F4095">
      <w:pPr>
        <w:pStyle w:val="BodyText"/>
        <w:spacing w:before="194" w:line="360" w:lineRule="auto"/>
        <w:ind w:firstLineChars="300" w:firstLine="723"/>
        <w:rPr>
          <w:rFonts w:ascii="仿宋" w:eastAsia="仿宋" w:hAnsi="仿宋" w:cs="仿宋"/>
          <w:b/>
          <w:bCs/>
        </w:rPr>
      </w:pPr>
      <w:r>
        <w:rPr>
          <w:rFonts w:ascii="仿宋" w:eastAsia="仿宋" w:hAnsi="仿宋" w:cs="仿宋"/>
          <w:b/>
          <w:bCs/>
          <w:lang w:val="en-US"/>
        </w:rPr>
        <w:t>2.3</w:t>
      </w:r>
      <w:r>
        <w:rPr>
          <w:rFonts w:ascii="仿宋" w:eastAsia="仿宋" w:hAnsi="仿宋" w:cs="仿宋" w:hint="eastAsia"/>
          <w:b/>
          <w:bCs/>
        </w:rPr>
        <w:t>造价控制：（共</w:t>
      </w:r>
      <w:r>
        <w:rPr>
          <w:rFonts w:ascii="仿宋" w:eastAsia="仿宋" w:hAnsi="仿宋" w:cs="仿宋"/>
          <w:b/>
          <w:bCs/>
        </w:rPr>
        <w:t xml:space="preserve"> 6 </w:t>
      </w:r>
      <w:r>
        <w:rPr>
          <w:rFonts w:ascii="仿宋" w:eastAsia="仿宋" w:hAnsi="仿宋" w:cs="仿宋" w:hint="eastAsia"/>
          <w:b/>
          <w:bCs/>
        </w:rPr>
        <w:t>分）</w:t>
      </w:r>
    </w:p>
    <w:p w:rsidR="000F4095" w:rsidRDefault="000F4095" w:rsidP="0012712F">
      <w:pPr>
        <w:pStyle w:val="ListParagraph"/>
        <w:tabs>
          <w:tab w:val="left" w:pos="2344"/>
          <w:tab w:val="left" w:pos="7716"/>
        </w:tabs>
        <w:spacing w:before="192" w:line="360" w:lineRule="auto"/>
        <w:ind w:left="0" w:firstLineChars="300" w:firstLine="684"/>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1</w:t>
      </w:r>
      <w:r>
        <w:rPr>
          <w:rFonts w:ascii="仿宋" w:eastAsia="仿宋" w:hAnsi="仿宋" w:cs="仿宋" w:hint="eastAsia"/>
          <w:spacing w:val="8"/>
        </w:rPr>
        <w:t>）</w:t>
      </w:r>
      <w:r>
        <w:rPr>
          <w:rFonts w:ascii="仿宋" w:eastAsia="仿宋" w:hAnsi="仿宋" w:cs="仿宋" w:hint="eastAsia"/>
          <w:spacing w:val="9"/>
          <w:sz w:val="24"/>
        </w:rPr>
        <w:t>有投</w:t>
      </w:r>
      <w:r>
        <w:rPr>
          <w:rFonts w:ascii="仿宋" w:eastAsia="仿宋" w:hAnsi="仿宋" w:cs="仿宋" w:hint="eastAsia"/>
          <w:spacing w:val="12"/>
          <w:sz w:val="24"/>
        </w:rPr>
        <w:t>资</w:t>
      </w:r>
      <w:r>
        <w:rPr>
          <w:rFonts w:ascii="仿宋" w:eastAsia="仿宋" w:hAnsi="仿宋" w:cs="仿宋" w:hint="eastAsia"/>
          <w:spacing w:val="9"/>
          <w:sz w:val="24"/>
        </w:rPr>
        <w:t>控制的监理</w:t>
      </w:r>
      <w:r>
        <w:rPr>
          <w:rFonts w:ascii="仿宋" w:eastAsia="仿宋" w:hAnsi="仿宋" w:cs="仿宋" w:hint="eastAsia"/>
          <w:spacing w:val="12"/>
          <w:sz w:val="24"/>
        </w:rPr>
        <w:t>工</w:t>
      </w:r>
      <w:r>
        <w:rPr>
          <w:rFonts w:ascii="仿宋" w:eastAsia="仿宋" w:hAnsi="仿宋" w:cs="仿宋" w:hint="eastAsia"/>
          <w:spacing w:val="9"/>
          <w:sz w:val="24"/>
        </w:rPr>
        <w:t>作内容、原</w:t>
      </w:r>
      <w:r>
        <w:rPr>
          <w:rFonts w:ascii="仿宋" w:eastAsia="仿宋" w:hAnsi="仿宋" w:cs="仿宋" w:hint="eastAsia"/>
          <w:spacing w:val="12"/>
          <w:sz w:val="24"/>
        </w:rPr>
        <w:t>则</w:t>
      </w:r>
      <w:r>
        <w:rPr>
          <w:rFonts w:ascii="仿宋" w:eastAsia="仿宋" w:hAnsi="仿宋" w:cs="仿宋" w:hint="eastAsia"/>
          <w:spacing w:val="9"/>
          <w:sz w:val="24"/>
        </w:rPr>
        <w:t>、程序的</w:t>
      </w:r>
      <w:r>
        <w:rPr>
          <w:rFonts w:ascii="仿宋" w:eastAsia="仿宋" w:hAnsi="仿宋" w:cs="仿宋" w:hint="eastAsia"/>
          <w:sz w:val="24"/>
        </w:rPr>
        <w:t>；</w:t>
      </w:r>
      <w:r>
        <w:rPr>
          <w:rFonts w:ascii="仿宋" w:eastAsia="仿宋" w:hAnsi="仿宋" w:cs="仿宋"/>
          <w:sz w:val="24"/>
        </w:rPr>
        <w:tab/>
      </w:r>
      <w:r>
        <w:rPr>
          <w:rFonts w:ascii="仿宋" w:eastAsia="仿宋" w:hAnsi="仿宋" w:cs="仿宋"/>
          <w:spacing w:val="2"/>
          <w:sz w:val="24"/>
        </w:rPr>
        <w:t>0-2</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rsidP="0012712F">
      <w:pPr>
        <w:pStyle w:val="ListParagraph"/>
        <w:tabs>
          <w:tab w:val="left" w:pos="2344"/>
          <w:tab w:val="left" w:pos="7716"/>
        </w:tabs>
        <w:spacing w:before="192" w:line="360" w:lineRule="auto"/>
        <w:ind w:left="0" w:firstLineChars="300" w:firstLine="684"/>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2</w:t>
      </w:r>
      <w:r>
        <w:rPr>
          <w:rFonts w:ascii="仿宋" w:eastAsia="仿宋" w:hAnsi="仿宋" w:cs="仿宋" w:hint="eastAsia"/>
          <w:spacing w:val="8"/>
        </w:rPr>
        <w:t>）</w:t>
      </w:r>
      <w:r>
        <w:rPr>
          <w:rFonts w:ascii="仿宋" w:eastAsia="仿宋" w:hAnsi="仿宋" w:cs="仿宋" w:hint="eastAsia"/>
          <w:spacing w:val="9"/>
          <w:sz w:val="24"/>
        </w:rPr>
        <w:t>有投</w:t>
      </w:r>
      <w:r>
        <w:rPr>
          <w:rFonts w:ascii="仿宋" w:eastAsia="仿宋" w:hAnsi="仿宋" w:cs="仿宋" w:hint="eastAsia"/>
          <w:spacing w:val="12"/>
          <w:sz w:val="24"/>
        </w:rPr>
        <w:t>资</w:t>
      </w:r>
      <w:r>
        <w:rPr>
          <w:rFonts w:ascii="仿宋" w:eastAsia="仿宋" w:hAnsi="仿宋" w:cs="仿宋" w:hint="eastAsia"/>
          <w:spacing w:val="9"/>
          <w:sz w:val="24"/>
        </w:rPr>
        <w:t>控制的监理</w:t>
      </w:r>
      <w:r>
        <w:rPr>
          <w:rFonts w:ascii="仿宋" w:eastAsia="仿宋" w:hAnsi="仿宋" w:cs="仿宋" w:hint="eastAsia"/>
          <w:spacing w:val="12"/>
          <w:sz w:val="24"/>
        </w:rPr>
        <w:t>工</w:t>
      </w:r>
      <w:r>
        <w:rPr>
          <w:rFonts w:ascii="仿宋" w:eastAsia="仿宋" w:hAnsi="仿宋" w:cs="仿宋" w:hint="eastAsia"/>
          <w:spacing w:val="9"/>
          <w:sz w:val="24"/>
        </w:rPr>
        <w:t>作方法和措</w:t>
      </w:r>
      <w:r>
        <w:rPr>
          <w:rFonts w:ascii="仿宋" w:eastAsia="仿宋" w:hAnsi="仿宋" w:cs="仿宋" w:hint="eastAsia"/>
          <w:spacing w:val="12"/>
          <w:sz w:val="24"/>
        </w:rPr>
        <w:t>施</w:t>
      </w:r>
      <w:r>
        <w:rPr>
          <w:rFonts w:ascii="仿宋" w:eastAsia="仿宋" w:hAnsi="仿宋" w:cs="仿宋" w:hint="eastAsia"/>
          <w:spacing w:val="9"/>
          <w:sz w:val="24"/>
        </w:rPr>
        <w:t>的</w:t>
      </w:r>
      <w:r>
        <w:rPr>
          <w:rFonts w:ascii="仿宋" w:eastAsia="仿宋" w:hAnsi="仿宋" w:cs="仿宋" w:hint="eastAsia"/>
          <w:sz w:val="24"/>
        </w:rPr>
        <w:t>；</w:t>
      </w:r>
      <w:r>
        <w:rPr>
          <w:rFonts w:ascii="仿宋" w:eastAsia="仿宋" w:hAnsi="仿宋" w:cs="仿宋"/>
          <w:sz w:val="24"/>
        </w:rPr>
        <w:tab/>
      </w:r>
      <w:r>
        <w:rPr>
          <w:rFonts w:ascii="仿宋" w:eastAsia="仿宋" w:hAnsi="仿宋" w:cs="仿宋"/>
          <w:spacing w:val="2"/>
          <w:sz w:val="24"/>
        </w:rPr>
        <w:t>0-2</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rsidP="0012712F">
      <w:pPr>
        <w:pStyle w:val="ListParagraph"/>
        <w:tabs>
          <w:tab w:val="left" w:pos="2344"/>
          <w:tab w:val="left" w:pos="7716"/>
        </w:tabs>
        <w:spacing w:before="194" w:line="360" w:lineRule="auto"/>
        <w:ind w:left="0" w:firstLineChars="300" w:firstLine="684"/>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3</w:t>
      </w:r>
      <w:r>
        <w:rPr>
          <w:rFonts w:ascii="仿宋" w:eastAsia="仿宋" w:hAnsi="仿宋" w:cs="仿宋" w:hint="eastAsia"/>
          <w:spacing w:val="8"/>
        </w:rPr>
        <w:t>）</w:t>
      </w:r>
      <w:r>
        <w:rPr>
          <w:rFonts w:ascii="仿宋" w:eastAsia="仿宋" w:hAnsi="仿宋" w:cs="仿宋" w:hint="eastAsia"/>
          <w:spacing w:val="9"/>
          <w:sz w:val="24"/>
        </w:rPr>
        <w:t>有工</w:t>
      </w:r>
      <w:r>
        <w:rPr>
          <w:rFonts w:ascii="仿宋" w:eastAsia="仿宋" w:hAnsi="仿宋" w:cs="仿宋" w:hint="eastAsia"/>
          <w:spacing w:val="12"/>
          <w:sz w:val="24"/>
        </w:rPr>
        <w:t>程</w:t>
      </w:r>
      <w:r>
        <w:rPr>
          <w:rFonts w:ascii="仿宋" w:eastAsia="仿宋" w:hAnsi="仿宋" w:cs="仿宋" w:hint="eastAsia"/>
          <w:spacing w:val="9"/>
          <w:sz w:val="24"/>
        </w:rPr>
        <w:t>变更的管理</w:t>
      </w:r>
      <w:r>
        <w:rPr>
          <w:rFonts w:ascii="仿宋" w:eastAsia="仿宋" w:hAnsi="仿宋" w:cs="仿宋" w:hint="eastAsia"/>
          <w:spacing w:val="12"/>
          <w:sz w:val="24"/>
        </w:rPr>
        <w:t>方</w:t>
      </w:r>
      <w:r>
        <w:rPr>
          <w:rFonts w:ascii="仿宋" w:eastAsia="仿宋" w:hAnsi="仿宋" w:cs="仿宋" w:hint="eastAsia"/>
          <w:spacing w:val="9"/>
          <w:sz w:val="24"/>
        </w:rPr>
        <w:t>法的</w:t>
      </w:r>
      <w:r>
        <w:rPr>
          <w:rFonts w:ascii="仿宋" w:eastAsia="仿宋" w:hAnsi="仿宋" w:cs="仿宋" w:hint="eastAsia"/>
          <w:sz w:val="24"/>
        </w:rPr>
        <w:t>；</w:t>
      </w:r>
      <w:r>
        <w:rPr>
          <w:rFonts w:ascii="仿宋" w:eastAsia="仿宋" w:hAnsi="仿宋" w:cs="仿宋"/>
          <w:sz w:val="24"/>
        </w:rPr>
        <w:tab/>
      </w:r>
      <w:r>
        <w:rPr>
          <w:rFonts w:ascii="仿宋" w:eastAsia="仿宋" w:hAnsi="仿宋" w:cs="仿宋"/>
          <w:spacing w:val="2"/>
          <w:sz w:val="24"/>
        </w:rPr>
        <w:t>0-1</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rsidP="0012712F">
      <w:pPr>
        <w:pStyle w:val="ListParagraph"/>
        <w:tabs>
          <w:tab w:val="left" w:pos="2344"/>
          <w:tab w:val="left" w:pos="7716"/>
        </w:tabs>
        <w:spacing w:before="192" w:line="360" w:lineRule="auto"/>
        <w:ind w:left="0" w:firstLineChars="300" w:firstLine="684"/>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4</w:t>
      </w:r>
      <w:r>
        <w:rPr>
          <w:rFonts w:ascii="仿宋" w:eastAsia="仿宋" w:hAnsi="仿宋" w:cs="仿宋" w:hint="eastAsia"/>
          <w:spacing w:val="8"/>
        </w:rPr>
        <w:t>）</w:t>
      </w:r>
      <w:r>
        <w:rPr>
          <w:rFonts w:ascii="仿宋" w:eastAsia="仿宋" w:hAnsi="仿宋" w:cs="仿宋" w:hint="eastAsia"/>
          <w:spacing w:val="9"/>
          <w:sz w:val="24"/>
        </w:rPr>
        <w:t>有费</w:t>
      </w:r>
      <w:r>
        <w:rPr>
          <w:rFonts w:ascii="仿宋" w:eastAsia="仿宋" w:hAnsi="仿宋" w:cs="仿宋" w:hint="eastAsia"/>
          <w:spacing w:val="12"/>
          <w:sz w:val="24"/>
        </w:rPr>
        <w:t>用</w:t>
      </w:r>
      <w:r>
        <w:rPr>
          <w:rFonts w:ascii="仿宋" w:eastAsia="仿宋" w:hAnsi="仿宋" w:cs="仿宋" w:hint="eastAsia"/>
          <w:spacing w:val="9"/>
          <w:sz w:val="24"/>
        </w:rPr>
        <w:t>索赔的处理</w:t>
      </w:r>
      <w:r>
        <w:rPr>
          <w:rFonts w:ascii="仿宋" w:eastAsia="仿宋" w:hAnsi="仿宋" w:cs="仿宋" w:hint="eastAsia"/>
          <w:spacing w:val="12"/>
          <w:sz w:val="24"/>
        </w:rPr>
        <w:t>方</w:t>
      </w:r>
      <w:r>
        <w:rPr>
          <w:rFonts w:ascii="仿宋" w:eastAsia="仿宋" w:hAnsi="仿宋" w:cs="仿宋" w:hint="eastAsia"/>
          <w:spacing w:val="9"/>
          <w:sz w:val="24"/>
        </w:rPr>
        <w:t>法的</w:t>
      </w:r>
      <w:r>
        <w:rPr>
          <w:rFonts w:ascii="仿宋" w:eastAsia="仿宋" w:hAnsi="仿宋" w:cs="仿宋" w:hint="eastAsia"/>
          <w:sz w:val="24"/>
        </w:rPr>
        <w:t>。</w:t>
      </w:r>
      <w:r>
        <w:rPr>
          <w:rFonts w:ascii="仿宋" w:eastAsia="仿宋" w:hAnsi="仿宋" w:cs="仿宋"/>
          <w:sz w:val="24"/>
        </w:rPr>
        <w:tab/>
      </w:r>
      <w:r>
        <w:rPr>
          <w:rFonts w:ascii="仿宋" w:eastAsia="仿宋" w:hAnsi="仿宋" w:cs="仿宋"/>
          <w:spacing w:val="2"/>
          <w:sz w:val="24"/>
        </w:rPr>
        <w:t>0-1</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pPr>
        <w:pStyle w:val="BodyText"/>
        <w:spacing w:before="191" w:line="360" w:lineRule="auto"/>
        <w:ind w:firstLineChars="200" w:firstLine="482"/>
        <w:rPr>
          <w:rFonts w:ascii="仿宋" w:eastAsia="仿宋" w:hAnsi="仿宋" w:cs="仿宋"/>
          <w:b/>
          <w:bCs/>
        </w:rPr>
      </w:pPr>
      <w:r>
        <w:rPr>
          <w:rFonts w:ascii="仿宋" w:eastAsia="仿宋" w:hAnsi="仿宋" w:cs="仿宋"/>
          <w:b/>
          <w:bCs/>
          <w:lang w:val="en-US"/>
        </w:rPr>
        <w:t>2.4</w:t>
      </w:r>
      <w:r>
        <w:rPr>
          <w:rFonts w:ascii="仿宋" w:eastAsia="仿宋" w:hAnsi="仿宋" w:cs="仿宋" w:hint="eastAsia"/>
          <w:b/>
          <w:bCs/>
        </w:rPr>
        <w:t>现场旁站措施：（共</w:t>
      </w:r>
      <w:r>
        <w:rPr>
          <w:rFonts w:ascii="仿宋" w:eastAsia="仿宋" w:hAnsi="仿宋" w:cs="仿宋"/>
          <w:b/>
          <w:bCs/>
        </w:rPr>
        <w:t xml:space="preserve"> 6 </w:t>
      </w:r>
      <w:r>
        <w:rPr>
          <w:rFonts w:ascii="仿宋" w:eastAsia="仿宋" w:hAnsi="仿宋" w:cs="仿宋" w:hint="eastAsia"/>
          <w:b/>
          <w:bCs/>
        </w:rPr>
        <w:t>分）</w:t>
      </w:r>
    </w:p>
    <w:p w:rsidR="000F4095" w:rsidRDefault="000F4095" w:rsidP="0012712F">
      <w:pPr>
        <w:pStyle w:val="ListParagraph"/>
        <w:tabs>
          <w:tab w:val="left" w:pos="2094"/>
        </w:tabs>
        <w:spacing w:before="194" w:line="360" w:lineRule="auto"/>
        <w:ind w:left="0" w:firstLineChars="200" w:firstLine="498"/>
        <w:rPr>
          <w:rFonts w:ascii="仿宋" w:eastAsia="仿宋" w:hAnsi="仿宋" w:cs="仿宋"/>
          <w:spacing w:val="9"/>
        </w:rPr>
      </w:pPr>
      <w:r>
        <w:rPr>
          <w:rFonts w:ascii="仿宋" w:eastAsia="仿宋" w:hAnsi="仿宋" w:cs="仿宋" w:hint="eastAsia"/>
          <w:spacing w:val="9"/>
          <w:sz w:val="24"/>
        </w:rPr>
        <w:t>（</w:t>
      </w:r>
      <w:r>
        <w:rPr>
          <w:rFonts w:ascii="仿宋" w:eastAsia="仿宋" w:hAnsi="仿宋" w:cs="仿宋"/>
          <w:spacing w:val="9"/>
          <w:sz w:val="24"/>
          <w:lang w:val="en-US"/>
        </w:rPr>
        <w:t>1</w:t>
      </w:r>
      <w:r>
        <w:rPr>
          <w:rFonts w:ascii="仿宋" w:eastAsia="仿宋" w:hAnsi="仿宋" w:cs="仿宋" w:hint="eastAsia"/>
          <w:spacing w:val="9"/>
          <w:sz w:val="24"/>
        </w:rPr>
        <w:t>）</w:t>
      </w:r>
      <w:r>
        <w:rPr>
          <w:rFonts w:ascii="仿宋" w:eastAsia="仿宋" w:hAnsi="仿宋" w:cs="仿宋" w:hint="eastAsia"/>
          <w:spacing w:val="7"/>
          <w:sz w:val="24"/>
        </w:rPr>
        <w:t>设置工程旁站监理部位</w:t>
      </w:r>
      <w:r>
        <w:rPr>
          <w:rFonts w:ascii="仿宋" w:eastAsia="仿宋" w:hAnsi="仿宋" w:cs="仿宋" w:hint="eastAsia"/>
          <w:spacing w:val="9"/>
          <w:sz w:val="24"/>
        </w:rPr>
        <w:t>（过程</w:t>
      </w:r>
      <w:r>
        <w:rPr>
          <w:rFonts w:ascii="仿宋" w:eastAsia="仿宋" w:hAnsi="仿宋" w:cs="仿宋" w:hint="eastAsia"/>
          <w:spacing w:val="-8"/>
          <w:sz w:val="24"/>
        </w:rPr>
        <w:t>）</w:t>
      </w:r>
      <w:r>
        <w:rPr>
          <w:rFonts w:ascii="仿宋" w:eastAsia="仿宋" w:hAnsi="仿宋" w:cs="仿宋" w:hint="eastAsia"/>
          <w:spacing w:val="-12"/>
          <w:sz w:val="24"/>
        </w:rPr>
        <w:t>的，得</w:t>
      </w:r>
      <w:r>
        <w:rPr>
          <w:rFonts w:ascii="仿宋" w:eastAsia="仿宋" w:hAnsi="仿宋" w:cs="仿宋"/>
          <w:spacing w:val="-12"/>
          <w:sz w:val="24"/>
        </w:rPr>
        <w:t xml:space="preserve"> </w:t>
      </w:r>
      <w:r>
        <w:rPr>
          <w:rFonts w:ascii="仿宋" w:eastAsia="仿宋" w:hAnsi="仿宋" w:cs="仿宋"/>
          <w:sz w:val="24"/>
        </w:rPr>
        <w:t>1</w:t>
      </w:r>
      <w:r>
        <w:rPr>
          <w:rFonts w:ascii="仿宋" w:eastAsia="仿宋" w:hAnsi="仿宋" w:cs="仿宋"/>
          <w:spacing w:val="-4"/>
          <w:sz w:val="24"/>
        </w:rPr>
        <w:t xml:space="preserve"> </w:t>
      </w:r>
      <w:r>
        <w:rPr>
          <w:rFonts w:ascii="仿宋" w:eastAsia="仿宋" w:hAnsi="仿宋" w:cs="仿宋" w:hint="eastAsia"/>
          <w:spacing w:val="-4"/>
          <w:sz w:val="24"/>
        </w:rPr>
        <w:t>分；旁站监理部位</w:t>
      </w:r>
      <w:r>
        <w:rPr>
          <w:rFonts w:ascii="仿宋" w:eastAsia="仿宋" w:hAnsi="仿宋" w:cs="仿宋" w:hint="eastAsia"/>
          <w:spacing w:val="9"/>
          <w:sz w:val="24"/>
        </w:rPr>
        <w:t>（过程</w:t>
      </w:r>
      <w:r>
        <w:rPr>
          <w:rFonts w:ascii="仿宋" w:eastAsia="仿宋" w:hAnsi="仿宋" w:cs="仿宋" w:hint="eastAsia"/>
          <w:spacing w:val="-8"/>
          <w:sz w:val="24"/>
        </w:rPr>
        <w:t>）</w:t>
      </w:r>
      <w:r>
        <w:rPr>
          <w:rFonts w:ascii="仿宋" w:eastAsia="仿宋" w:hAnsi="仿宋" w:cs="仿宋" w:hint="eastAsia"/>
          <w:sz w:val="24"/>
        </w:rPr>
        <w:t>设</w:t>
      </w:r>
      <w:r>
        <w:rPr>
          <w:rFonts w:ascii="仿宋" w:eastAsia="仿宋" w:hAnsi="仿宋" w:cs="仿宋" w:hint="eastAsia"/>
          <w:spacing w:val="9"/>
        </w:rPr>
        <w:t>置，根</w:t>
      </w:r>
      <w:r>
        <w:rPr>
          <w:rFonts w:ascii="仿宋" w:eastAsia="仿宋" w:hAnsi="仿宋" w:cs="仿宋" w:hint="eastAsia"/>
          <w:spacing w:val="12"/>
        </w:rPr>
        <w:t>据</w:t>
      </w:r>
      <w:r>
        <w:rPr>
          <w:rFonts w:ascii="仿宋" w:eastAsia="仿宋" w:hAnsi="仿宋" w:cs="仿宋" w:hint="eastAsia"/>
          <w:spacing w:val="9"/>
        </w:rPr>
        <w:t>其</w:t>
      </w:r>
    </w:p>
    <w:p w:rsidR="000F4095" w:rsidRDefault="000F4095" w:rsidP="0012712F">
      <w:pPr>
        <w:pStyle w:val="ListParagraph"/>
        <w:tabs>
          <w:tab w:val="left" w:pos="2094"/>
        </w:tabs>
        <w:spacing w:before="194" w:line="360" w:lineRule="auto"/>
        <w:ind w:leftChars="300" w:left="660" w:firstLine="0"/>
        <w:rPr>
          <w:rFonts w:ascii="仿宋" w:eastAsia="仿宋" w:hAnsi="仿宋" w:cs="仿宋"/>
        </w:rPr>
      </w:pPr>
      <w:r>
        <w:rPr>
          <w:rFonts w:ascii="仿宋" w:eastAsia="仿宋" w:hAnsi="仿宋" w:cs="仿宋" w:hint="eastAsia"/>
          <w:spacing w:val="9"/>
        </w:rPr>
        <w:t>合理性</w:t>
      </w:r>
      <w:r>
        <w:rPr>
          <w:rFonts w:ascii="仿宋" w:eastAsia="仿宋" w:hAnsi="仿宋" w:cs="仿宋" w:hint="eastAsia"/>
        </w:rPr>
        <w:t>加</w:t>
      </w:r>
      <w:r>
        <w:rPr>
          <w:rFonts w:ascii="仿宋" w:eastAsia="仿宋" w:hAnsi="仿宋" w:cs="仿宋"/>
          <w:spacing w:val="-48"/>
        </w:rPr>
        <w:t xml:space="preserve"> </w:t>
      </w:r>
      <w:r>
        <w:rPr>
          <w:rFonts w:ascii="仿宋" w:eastAsia="仿宋" w:hAnsi="仿宋" w:cs="仿宋"/>
          <w:spacing w:val="2"/>
        </w:rPr>
        <w:t>0-1</w:t>
      </w:r>
      <w:r>
        <w:rPr>
          <w:rFonts w:ascii="仿宋" w:eastAsia="仿宋" w:hAnsi="仿宋" w:cs="仿宋"/>
          <w:spacing w:val="-51"/>
        </w:rPr>
        <w:t xml:space="preserve"> </w:t>
      </w:r>
      <w:r>
        <w:rPr>
          <w:rFonts w:ascii="仿宋" w:eastAsia="仿宋" w:hAnsi="仿宋" w:cs="仿宋" w:hint="eastAsia"/>
          <w:spacing w:val="9"/>
        </w:rPr>
        <w:t>分。此</w:t>
      </w:r>
      <w:r>
        <w:rPr>
          <w:rFonts w:ascii="仿宋" w:eastAsia="仿宋" w:hAnsi="仿宋" w:cs="仿宋" w:hint="eastAsia"/>
          <w:spacing w:val="12"/>
        </w:rPr>
        <w:t>项</w:t>
      </w:r>
      <w:r>
        <w:rPr>
          <w:rFonts w:ascii="仿宋" w:eastAsia="仿宋" w:hAnsi="仿宋" w:cs="仿宋" w:hint="eastAsia"/>
          <w:spacing w:val="9"/>
        </w:rPr>
        <w:t>最多</w:t>
      </w:r>
      <w:r>
        <w:rPr>
          <w:rFonts w:ascii="仿宋" w:eastAsia="仿宋" w:hAnsi="仿宋" w:cs="仿宋" w:hint="eastAsia"/>
        </w:rPr>
        <w:t>得</w:t>
      </w:r>
      <w:r>
        <w:rPr>
          <w:rFonts w:ascii="仿宋" w:eastAsia="仿宋" w:hAnsi="仿宋" w:cs="仿宋"/>
          <w:spacing w:val="-48"/>
        </w:rPr>
        <w:t xml:space="preserve"> </w:t>
      </w:r>
      <w:r>
        <w:rPr>
          <w:rFonts w:ascii="仿宋" w:eastAsia="仿宋" w:hAnsi="仿宋" w:cs="仿宋"/>
        </w:rPr>
        <w:t>2</w:t>
      </w:r>
      <w:r>
        <w:rPr>
          <w:rFonts w:ascii="仿宋" w:eastAsia="仿宋" w:hAnsi="仿宋" w:cs="仿宋"/>
          <w:spacing w:val="-53"/>
        </w:rPr>
        <w:t xml:space="preserve"> </w:t>
      </w:r>
      <w:r>
        <w:rPr>
          <w:rFonts w:ascii="仿宋" w:eastAsia="仿宋" w:hAnsi="仿宋" w:cs="仿宋" w:hint="eastAsia"/>
          <w:spacing w:val="9"/>
        </w:rPr>
        <w:t>分</w:t>
      </w:r>
      <w:r>
        <w:rPr>
          <w:rFonts w:ascii="仿宋" w:eastAsia="仿宋" w:hAnsi="仿宋" w:cs="仿宋" w:hint="eastAsia"/>
        </w:rPr>
        <w:t>；</w:t>
      </w:r>
      <w:r>
        <w:rPr>
          <w:rFonts w:ascii="仿宋" w:eastAsia="仿宋" w:hAnsi="仿宋" w:cs="仿宋"/>
        </w:rPr>
        <w:tab/>
      </w:r>
      <w:r>
        <w:rPr>
          <w:rFonts w:ascii="仿宋" w:eastAsia="仿宋" w:hAnsi="仿宋" w:cs="仿宋"/>
          <w:spacing w:val="2"/>
        </w:rPr>
        <w:t>0-2</w:t>
      </w:r>
      <w:r>
        <w:rPr>
          <w:rFonts w:ascii="仿宋" w:eastAsia="仿宋" w:hAnsi="仿宋" w:cs="仿宋"/>
          <w:spacing w:val="-51"/>
        </w:rPr>
        <w:t xml:space="preserve"> </w:t>
      </w:r>
      <w:r>
        <w:rPr>
          <w:rFonts w:ascii="仿宋" w:eastAsia="仿宋" w:hAnsi="仿宋" w:cs="仿宋" w:hint="eastAsia"/>
        </w:rPr>
        <w:t>分</w:t>
      </w:r>
    </w:p>
    <w:p w:rsidR="000F4095" w:rsidRDefault="000F4095" w:rsidP="0012712F">
      <w:pPr>
        <w:pStyle w:val="ListParagraph"/>
        <w:tabs>
          <w:tab w:val="left" w:pos="375"/>
          <w:tab w:val="left" w:pos="7499"/>
        </w:tabs>
        <w:spacing w:before="192" w:line="360" w:lineRule="auto"/>
        <w:ind w:left="0" w:right="1170" w:firstLineChars="200" w:firstLine="498"/>
        <w:jc w:val="both"/>
        <w:rPr>
          <w:rFonts w:ascii="仿宋" w:eastAsia="仿宋" w:hAnsi="仿宋" w:cs="仿宋"/>
          <w:sz w:val="24"/>
        </w:rPr>
      </w:pPr>
      <w:r>
        <w:rPr>
          <w:rFonts w:ascii="仿宋" w:eastAsia="仿宋" w:hAnsi="仿宋" w:cs="仿宋" w:hint="eastAsia"/>
          <w:spacing w:val="9"/>
          <w:sz w:val="24"/>
        </w:rPr>
        <w:t>（</w:t>
      </w:r>
      <w:r>
        <w:rPr>
          <w:rFonts w:ascii="仿宋" w:eastAsia="仿宋" w:hAnsi="仿宋" w:cs="仿宋"/>
          <w:spacing w:val="9"/>
          <w:sz w:val="24"/>
          <w:lang w:val="en-US"/>
        </w:rPr>
        <w:t>2</w:t>
      </w:r>
      <w:r>
        <w:rPr>
          <w:rFonts w:ascii="仿宋" w:eastAsia="仿宋" w:hAnsi="仿宋" w:cs="仿宋" w:hint="eastAsia"/>
          <w:spacing w:val="9"/>
          <w:sz w:val="24"/>
        </w:rPr>
        <w:t>）旁站监</w:t>
      </w:r>
      <w:r>
        <w:rPr>
          <w:rFonts w:ascii="仿宋" w:eastAsia="仿宋" w:hAnsi="仿宋" w:cs="仿宋" w:hint="eastAsia"/>
          <w:spacing w:val="12"/>
          <w:sz w:val="24"/>
        </w:rPr>
        <w:t>理</w:t>
      </w:r>
      <w:r>
        <w:rPr>
          <w:rFonts w:ascii="仿宋" w:eastAsia="仿宋" w:hAnsi="仿宋" w:cs="仿宋" w:hint="eastAsia"/>
          <w:spacing w:val="9"/>
          <w:sz w:val="24"/>
        </w:rPr>
        <w:t>措</w:t>
      </w:r>
      <w:r>
        <w:rPr>
          <w:rFonts w:ascii="仿宋" w:eastAsia="仿宋" w:hAnsi="仿宋" w:cs="仿宋" w:hint="eastAsia"/>
          <w:sz w:val="24"/>
        </w:rPr>
        <w:t>施</w:t>
      </w:r>
      <w:r>
        <w:rPr>
          <w:rFonts w:ascii="仿宋" w:eastAsia="仿宋" w:hAnsi="仿宋" w:cs="仿宋"/>
          <w:sz w:val="24"/>
        </w:rPr>
        <w:tab/>
      </w:r>
      <w:r>
        <w:rPr>
          <w:rFonts w:ascii="仿宋" w:eastAsia="仿宋" w:hAnsi="仿宋" w:cs="仿宋"/>
          <w:sz w:val="24"/>
          <w:lang w:val="en-US"/>
        </w:rPr>
        <w:t xml:space="preserve">  </w:t>
      </w:r>
      <w:r>
        <w:rPr>
          <w:rFonts w:ascii="仿宋" w:eastAsia="仿宋" w:hAnsi="仿宋" w:cs="仿宋"/>
          <w:spacing w:val="2"/>
          <w:sz w:val="24"/>
        </w:rPr>
        <w:t>0-2</w:t>
      </w:r>
      <w:r>
        <w:rPr>
          <w:rFonts w:ascii="仿宋" w:eastAsia="仿宋" w:hAnsi="仿宋" w:cs="仿宋"/>
          <w:spacing w:val="-51"/>
          <w:sz w:val="24"/>
        </w:rPr>
        <w:t xml:space="preserve"> </w:t>
      </w:r>
      <w:r>
        <w:rPr>
          <w:rFonts w:ascii="仿宋" w:eastAsia="仿宋" w:hAnsi="仿宋" w:cs="仿宋" w:hint="eastAsia"/>
          <w:sz w:val="24"/>
        </w:rPr>
        <w:t>分</w:t>
      </w:r>
    </w:p>
    <w:p w:rsidR="000F4095" w:rsidRDefault="000F4095" w:rsidP="0012712F">
      <w:pPr>
        <w:pStyle w:val="BodyText"/>
        <w:tabs>
          <w:tab w:val="left" w:pos="8842"/>
        </w:tabs>
        <w:spacing w:before="194" w:line="360" w:lineRule="auto"/>
        <w:ind w:firstLineChars="200" w:firstLine="494"/>
        <w:rPr>
          <w:rFonts w:ascii="仿宋" w:eastAsia="仿宋" w:hAnsi="仿宋" w:cs="仿宋"/>
        </w:rPr>
      </w:pPr>
      <w:r>
        <w:rPr>
          <w:rFonts w:ascii="仿宋" w:eastAsia="仿宋" w:hAnsi="仿宋" w:cs="仿宋" w:hint="eastAsia"/>
          <w:spacing w:val="7"/>
        </w:rPr>
        <w:t>（</w:t>
      </w:r>
      <w:r>
        <w:rPr>
          <w:rFonts w:ascii="仿宋" w:eastAsia="仿宋" w:hAnsi="仿宋" w:cs="仿宋"/>
          <w:spacing w:val="7"/>
        </w:rPr>
        <w:t>3</w:t>
      </w:r>
      <w:r>
        <w:rPr>
          <w:rFonts w:ascii="仿宋" w:eastAsia="仿宋" w:hAnsi="仿宋" w:cs="仿宋" w:hint="eastAsia"/>
          <w:spacing w:val="7"/>
        </w:rPr>
        <w:t>）</w:t>
      </w:r>
      <w:r>
        <w:rPr>
          <w:rFonts w:ascii="仿宋" w:eastAsia="仿宋" w:hAnsi="仿宋" w:cs="仿宋" w:hint="eastAsia"/>
          <w:spacing w:val="9"/>
        </w:rPr>
        <w:t>关键</w:t>
      </w:r>
      <w:r>
        <w:rPr>
          <w:rFonts w:ascii="仿宋" w:eastAsia="仿宋" w:hAnsi="仿宋" w:cs="仿宋" w:hint="eastAsia"/>
          <w:spacing w:val="12"/>
        </w:rPr>
        <w:t>部</w:t>
      </w:r>
      <w:r>
        <w:rPr>
          <w:rFonts w:ascii="仿宋" w:eastAsia="仿宋" w:hAnsi="仿宋" w:cs="仿宋" w:hint="eastAsia"/>
          <w:spacing w:val="9"/>
        </w:rPr>
        <w:t>位、关键工</w:t>
      </w:r>
      <w:r>
        <w:rPr>
          <w:rFonts w:ascii="仿宋" w:eastAsia="仿宋" w:hAnsi="仿宋" w:cs="仿宋" w:hint="eastAsia"/>
          <w:spacing w:val="12"/>
        </w:rPr>
        <w:t>序</w:t>
      </w:r>
      <w:r>
        <w:rPr>
          <w:rFonts w:ascii="仿宋" w:eastAsia="仿宋" w:hAnsi="仿宋" w:cs="仿宋" w:hint="eastAsia"/>
          <w:spacing w:val="9"/>
        </w:rPr>
        <w:t>的监理旁站</w:t>
      </w:r>
      <w:r>
        <w:rPr>
          <w:rFonts w:ascii="仿宋" w:eastAsia="仿宋" w:hAnsi="仿宋" w:cs="仿宋" w:hint="eastAsia"/>
          <w:spacing w:val="12"/>
        </w:rPr>
        <w:t>保</w:t>
      </w:r>
      <w:r>
        <w:rPr>
          <w:rFonts w:ascii="仿宋" w:eastAsia="仿宋" w:hAnsi="仿宋" w:cs="仿宋" w:hint="eastAsia"/>
          <w:spacing w:val="9"/>
        </w:rPr>
        <w:t>证措施齐</w:t>
      </w:r>
      <w:r>
        <w:rPr>
          <w:rFonts w:ascii="仿宋" w:eastAsia="仿宋" w:hAnsi="仿宋" w:cs="仿宋" w:hint="eastAsia"/>
        </w:rPr>
        <w:t>全</w:t>
      </w:r>
      <w:r>
        <w:rPr>
          <w:rFonts w:ascii="仿宋" w:eastAsia="仿宋" w:hAnsi="仿宋" w:cs="仿宋"/>
          <w:lang w:val="en-US"/>
        </w:rPr>
        <w:t xml:space="preserve">              </w:t>
      </w:r>
      <w:r>
        <w:rPr>
          <w:rFonts w:ascii="仿宋" w:eastAsia="仿宋" w:hAnsi="仿宋" w:cs="仿宋"/>
          <w:spacing w:val="2"/>
        </w:rPr>
        <w:t>0-2</w:t>
      </w:r>
      <w:r>
        <w:rPr>
          <w:rFonts w:ascii="仿宋" w:eastAsia="仿宋" w:hAnsi="仿宋" w:cs="仿宋"/>
          <w:spacing w:val="-51"/>
        </w:rPr>
        <w:t xml:space="preserve"> </w:t>
      </w:r>
      <w:r>
        <w:rPr>
          <w:rFonts w:ascii="仿宋" w:eastAsia="仿宋" w:hAnsi="仿宋" w:cs="仿宋" w:hint="eastAsia"/>
        </w:rPr>
        <w:t>分</w:t>
      </w:r>
    </w:p>
    <w:p w:rsidR="000F4095" w:rsidRDefault="000F4095">
      <w:pPr>
        <w:pStyle w:val="BodyText"/>
        <w:spacing w:before="192" w:line="360" w:lineRule="auto"/>
        <w:ind w:firstLineChars="200" w:firstLine="482"/>
        <w:rPr>
          <w:rFonts w:ascii="仿宋" w:eastAsia="仿宋" w:hAnsi="仿宋" w:cs="仿宋"/>
          <w:b/>
          <w:bCs/>
        </w:rPr>
      </w:pPr>
      <w:r>
        <w:rPr>
          <w:rFonts w:ascii="仿宋" w:eastAsia="仿宋" w:hAnsi="仿宋" w:cs="仿宋"/>
          <w:b/>
          <w:bCs/>
          <w:lang w:val="en-US"/>
        </w:rPr>
        <w:t>2.5</w:t>
      </w:r>
      <w:r>
        <w:rPr>
          <w:rFonts w:ascii="仿宋" w:eastAsia="仿宋" w:hAnsi="仿宋" w:cs="仿宋" w:hint="eastAsia"/>
          <w:b/>
          <w:bCs/>
        </w:rPr>
        <w:t>合同、信息管理：（共</w:t>
      </w:r>
      <w:r>
        <w:rPr>
          <w:rFonts w:ascii="仿宋" w:eastAsia="仿宋" w:hAnsi="仿宋" w:cs="仿宋"/>
          <w:b/>
          <w:bCs/>
        </w:rPr>
        <w:t xml:space="preserve"> 6 </w:t>
      </w:r>
      <w:r>
        <w:rPr>
          <w:rFonts w:ascii="仿宋" w:eastAsia="仿宋" w:hAnsi="仿宋" w:cs="仿宋" w:hint="eastAsia"/>
          <w:b/>
          <w:bCs/>
        </w:rPr>
        <w:t>分）</w:t>
      </w:r>
    </w:p>
    <w:p w:rsidR="000F4095" w:rsidRDefault="000F4095" w:rsidP="0012712F">
      <w:pPr>
        <w:pStyle w:val="ListParagraph"/>
        <w:tabs>
          <w:tab w:val="left" w:pos="1842"/>
        </w:tabs>
        <w:spacing w:before="191" w:line="360" w:lineRule="auto"/>
        <w:ind w:left="0" w:firstLineChars="200" w:firstLine="456"/>
        <w:rPr>
          <w:rFonts w:ascii="仿宋" w:eastAsia="仿宋" w:hAnsi="仿宋" w:cs="仿宋"/>
          <w:sz w:val="24"/>
        </w:rPr>
      </w:pPr>
      <w:r>
        <w:rPr>
          <w:rFonts w:ascii="仿宋" w:eastAsia="仿宋" w:hAnsi="仿宋" w:cs="仿宋" w:hint="eastAsia"/>
          <w:spacing w:val="8"/>
        </w:rPr>
        <w:t>（</w:t>
      </w:r>
      <w:r>
        <w:rPr>
          <w:rFonts w:ascii="仿宋" w:eastAsia="仿宋" w:hAnsi="仿宋" w:cs="仿宋"/>
          <w:spacing w:val="8"/>
          <w:lang w:val="en-US"/>
        </w:rPr>
        <w:t>1</w:t>
      </w:r>
      <w:r>
        <w:rPr>
          <w:rFonts w:ascii="仿宋" w:eastAsia="仿宋" w:hAnsi="仿宋" w:cs="仿宋" w:hint="eastAsia"/>
          <w:spacing w:val="8"/>
        </w:rPr>
        <w:t>）</w:t>
      </w:r>
      <w:r>
        <w:rPr>
          <w:rFonts w:ascii="仿宋" w:eastAsia="仿宋" w:hAnsi="仿宋" w:cs="仿宋" w:hint="eastAsia"/>
          <w:spacing w:val="9"/>
          <w:sz w:val="24"/>
        </w:rPr>
        <w:t>合同和信息管理有序</w:t>
      </w:r>
      <w:r>
        <w:rPr>
          <w:rFonts w:ascii="仿宋" w:eastAsia="仿宋" w:hAnsi="仿宋" w:cs="仿宋"/>
          <w:spacing w:val="9"/>
          <w:sz w:val="24"/>
          <w:lang w:val="en-US"/>
        </w:rPr>
        <w:t xml:space="preserve">                                   </w:t>
      </w:r>
      <w:r>
        <w:rPr>
          <w:rFonts w:ascii="仿宋" w:eastAsia="仿宋" w:hAnsi="仿宋" w:cs="仿宋"/>
          <w:spacing w:val="5"/>
          <w:sz w:val="24"/>
        </w:rPr>
        <w:t>0</w:t>
      </w:r>
      <w:r>
        <w:rPr>
          <w:rFonts w:ascii="仿宋" w:eastAsia="仿宋" w:hAnsi="仿宋" w:cs="仿宋"/>
          <w:spacing w:val="5"/>
          <w:sz w:val="24"/>
          <w:lang w:val="en-US"/>
        </w:rPr>
        <w:t>-</w:t>
      </w:r>
      <w:r>
        <w:rPr>
          <w:rFonts w:ascii="仿宋" w:eastAsia="仿宋" w:hAnsi="仿宋" w:cs="仿宋"/>
          <w:spacing w:val="5"/>
          <w:sz w:val="24"/>
        </w:rPr>
        <w:t>3</w:t>
      </w:r>
      <w:r>
        <w:rPr>
          <w:rFonts w:ascii="仿宋" w:eastAsia="仿宋" w:hAnsi="仿宋" w:cs="仿宋" w:hint="eastAsia"/>
          <w:spacing w:val="-22"/>
          <w:sz w:val="24"/>
        </w:rPr>
        <w:t>分</w:t>
      </w:r>
    </w:p>
    <w:p w:rsidR="000F4095" w:rsidRDefault="000F4095">
      <w:pPr>
        <w:pStyle w:val="ListParagraph"/>
        <w:tabs>
          <w:tab w:val="left" w:pos="1842"/>
        </w:tabs>
        <w:spacing w:before="194" w:line="360" w:lineRule="auto"/>
        <w:ind w:leftChars="200" w:left="440" w:right="1110" w:firstLine="0"/>
        <w:rPr>
          <w:rFonts w:ascii="仿宋" w:eastAsia="仿宋" w:hAnsi="仿宋" w:cs="仿宋"/>
          <w:spacing w:val="-21"/>
          <w:sz w:val="24"/>
        </w:rPr>
      </w:pPr>
      <w:r>
        <w:rPr>
          <w:rFonts w:ascii="仿宋" w:eastAsia="仿宋" w:hAnsi="仿宋" w:cs="仿宋" w:hint="eastAsia"/>
          <w:spacing w:val="8"/>
        </w:rPr>
        <w:t>（</w:t>
      </w:r>
      <w:r>
        <w:rPr>
          <w:rFonts w:ascii="仿宋" w:eastAsia="仿宋" w:hAnsi="仿宋" w:cs="仿宋"/>
          <w:spacing w:val="8"/>
          <w:lang w:val="en-US"/>
        </w:rPr>
        <w:t>2</w:t>
      </w:r>
      <w:r>
        <w:rPr>
          <w:rFonts w:ascii="仿宋" w:eastAsia="仿宋" w:hAnsi="仿宋" w:cs="仿宋" w:hint="eastAsia"/>
          <w:spacing w:val="8"/>
        </w:rPr>
        <w:t>）</w:t>
      </w:r>
      <w:r>
        <w:rPr>
          <w:rFonts w:ascii="仿宋" w:eastAsia="仿宋" w:hAnsi="仿宋" w:cs="仿宋" w:hint="eastAsia"/>
          <w:spacing w:val="9"/>
          <w:sz w:val="24"/>
        </w:rPr>
        <w:t>合同和信息管理的工作措施</w:t>
      </w:r>
      <w:r>
        <w:rPr>
          <w:rFonts w:ascii="仿宋" w:eastAsia="仿宋" w:hAnsi="仿宋" w:cs="仿宋"/>
          <w:spacing w:val="9"/>
          <w:sz w:val="24"/>
          <w:lang w:val="en-US"/>
        </w:rPr>
        <w:t xml:space="preserve">                              0-3</w:t>
      </w:r>
      <w:r>
        <w:rPr>
          <w:rFonts w:ascii="仿宋" w:eastAsia="仿宋" w:hAnsi="仿宋" w:cs="仿宋" w:hint="eastAsia"/>
          <w:spacing w:val="9"/>
          <w:sz w:val="24"/>
          <w:lang w:val="en-US"/>
        </w:rPr>
        <w:t>分</w:t>
      </w:r>
    </w:p>
    <w:p w:rsidR="000F4095" w:rsidRDefault="000F4095">
      <w:pPr>
        <w:pStyle w:val="ListParagraph"/>
        <w:tabs>
          <w:tab w:val="left" w:pos="1842"/>
        </w:tabs>
        <w:spacing w:before="194" w:line="360" w:lineRule="auto"/>
        <w:ind w:left="0" w:right="1110" w:firstLineChars="200" w:firstLine="482"/>
        <w:rPr>
          <w:rFonts w:ascii="仿宋" w:eastAsia="仿宋" w:hAnsi="仿宋" w:cs="仿宋"/>
          <w:b/>
          <w:bCs/>
          <w:sz w:val="24"/>
        </w:rPr>
      </w:pPr>
      <w:r>
        <w:rPr>
          <w:rFonts w:ascii="仿宋" w:eastAsia="仿宋" w:hAnsi="仿宋" w:cs="仿宋"/>
          <w:b/>
          <w:bCs/>
          <w:sz w:val="24"/>
          <w:lang w:val="en-US"/>
        </w:rPr>
        <w:t>2.6</w:t>
      </w:r>
      <w:r>
        <w:rPr>
          <w:rFonts w:ascii="仿宋" w:eastAsia="仿宋" w:hAnsi="仿宋" w:cs="仿宋" w:hint="eastAsia"/>
          <w:b/>
          <w:bCs/>
          <w:spacing w:val="8"/>
          <w:sz w:val="24"/>
        </w:rPr>
        <w:t>文明、安全控制的措施：</w:t>
      </w:r>
      <w:r>
        <w:rPr>
          <w:rFonts w:ascii="仿宋" w:eastAsia="仿宋" w:hAnsi="仿宋" w:cs="仿宋" w:hint="eastAsia"/>
          <w:b/>
          <w:bCs/>
          <w:spacing w:val="4"/>
          <w:sz w:val="24"/>
        </w:rPr>
        <w:t>（</w:t>
      </w:r>
      <w:r>
        <w:rPr>
          <w:rFonts w:ascii="仿宋" w:eastAsia="仿宋" w:hAnsi="仿宋" w:cs="仿宋"/>
          <w:b/>
          <w:bCs/>
          <w:spacing w:val="4"/>
          <w:sz w:val="24"/>
        </w:rPr>
        <w:t>0-3</w:t>
      </w:r>
      <w:r>
        <w:rPr>
          <w:rFonts w:ascii="仿宋" w:eastAsia="仿宋" w:hAnsi="仿宋" w:cs="仿宋"/>
          <w:b/>
          <w:bCs/>
          <w:spacing w:val="-21"/>
          <w:sz w:val="24"/>
        </w:rPr>
        <w:t xml:space="preserve"> </w:t>
      </w:r>
      <w:r>
        <w:rPr>
          <w:rFonts w:ascii="仿宋" w:eastAsia="仿宋" w:hAnsi="仿宋" w:cs="仿宋" w:hint="eastAsia"/>
          <w:b/>
          <w:bCs/>
          <w:spacing w:val="-21"/>
          <w:sz w:val="24"/>
        </w:rPr>
        <w:t>分</w:t>
      </w:r>
      <w:r>
        <w:rPr>
          <w:rFonts w:ascii="仿宋" w:eastAsia="仿宋" w:hAnsi="仿宋" w:cs="仿宋" w:hint="eastAsia"/>
          <w:b/>
          <w:bCs/>
          <w:sz w:val="24"/>
        </w:rPr>
        <w:t>）</w:t>
      </w:r>
    </w:p>
    <w:p w:rsidR="000F4095" w:rsidRDefault="000F4095">
      <w:pPr>
        <w:pStyle w:val="BodyText"/>
        <w:spacing w:before="2" w:line="360" w:lineRule="auto"/>
        <w:ind w:firstLineChars="200" w:firstLine="482"/>
        <w:rPr>
          <w:rFonts w:ascii="仿宋" w:eastAsia="仿宋" w:hAnsi="仿宋" w:cs="仿宋"/>
          <w:b/>
          <w:bCs/>
        </w:rPr>
      </w:pPr>
      <w:r>
        <w:rPr>
          <w:rFonts w:ascii="仿宋" w:eastAsia="仿宋" w:hAnsi="仿宋" w:cs="仿宋"/>
          <w:b/>
          <w:bCs/>
          <w:lang w:val="en-US"/>
        </w:rPr>
        <w:t>2.7</w:t>
      </w:r>
      <w:r>
        <w:rPr>
          <w:rFonts w:ascii="仿宋" w:eastAsia="仿宋" w:hAnsi="仿宋" w:cs="仿宋" w:hint="eastAsia"/>
          <w:b/>
          <w:bCs/>
        </w:rPr>
        <w:t>工作协调方案完善、措施得当：（</w:t>
      </w:r>
      <w:r>
        <w:rPr>
          <w:rFonts w:ascii="仿宋" w:eastAsia="仿宋" w:hAnsi="仿宋" w:cs="仿宋"/>
          <w:b/>
          <w:bCs/>
        </w:rPr>
        <w:t xml:space="preserve">0-2 </w:t>
      </w:r>
      <w:r>
        <w:rPr>
          <w:rFonts w:ascii="仿宋" w:eastAsia="仿宋" w:hAnsi="仿宋" w:cs="仿宋" w:hint="eastAsia"/>
          <w:b/>
          <w:bCs/>
        </w:rPr>
        <w:t>分）</w:t>
      </w:r>
    </w:p>
    <w:p w:rsidR="000F4095" w:rsidRDefault="000F4095" w:rsidP="0012712F">
      <w:pPr>
        <w:pStyle w:val="BodyText"/>
        <w:tabs>
          <w:tab w:val="left" w:pos="8592"/>
        </w:tabs>
        <w:spacing w:before="194" w:line="360" w:lineRule="auto"/>
        <w:ind w:right="837" w:firstLineChars="200" w:firstLine="496"/>
        <w:rPr>
          <w:rFonts w:ascii="仿宋" w:eastAsia="仿宋" w:hAnsi="仿宋" w:cs="仿宋"/>
        </w:rPr>
      </w:pPr>
      <w:r>
        <w:rPr>
          <w:rFonts w:ascii="仿宋" w:eastAsia="仿宋" w:hAnsi="仿宋" w:cs="仿宋" w:hint="eastAsia"/>
          <w:spacing w:val="8"/>
        </w:rPr>
        <w:t>（</w:t>
      </w:r>
      <w:r>
        <w:rPr>
          <w:rFonts w:ascii="仿宋" w:eastAsia="仿宋" w:hAnsi="仿宋" w:cs="仿宋"/>
          <w:spacing w:val="8"/>
          <w:lang w:val="en-US"/>
        </w:rPr>
        <w:t>1</w:t>
      </w:r>
      <w:r>
        <w:rPr>
          <w:rFonts w:ascii="仿宋" w:eastAsia="仿宋" w:hAnsi="仿宋" w:cs="仿宋" w:hint="eastAsia"/>
          <w:spacing w:val="8"/>
        </w:rPr>
        <w:t>）</w:t>
      </w:r>
      <w:r>
        <w:rPr>
          <w:rFonts w:ascii="仿宋" w:eastAsia="仿宋" w:hAnsi="仿宋" w:cs="仿宋" w:hint="eastAsia"/>
          <w:spacing w:val="9"/>
        </w:rPr>
        <w:t>项目工</w:t>
      </w:r>
      <w:r>
        <w:rPr>
          <w:rFonts w:ascii="仿宋" w:eastAsia="仿宋" w:hAnsi="仿宋" w:cs="仿宋" w:hint="eastAsia"/>
          <w:spacing w:val="12"/>
        </w:rPr>
        <w:t>作</w:t>
      </w:r>
      <w:r>
        <w:rPr>
          <w:rFonts w:ascii="仿宋" w:eastAsia="仿宋" w:hAnsi="仿宋" w:cs="仿宋" w:hint="eastAsia"/>
          <w:spacing w:val="9"/>
        </w:rPr>
        <w:t>协调的工作</w:t>
      </w:r>
      <w:r>
        <w:rPr>
          <w:rFonts w:ascii="仿宋" w:eastAsia="仿宋" w:hAnsi="仿宋" w:cs="仿宋" w:hint="eastAsia"/>
          <w:spacing w:val="12"/>
        </w:rPr>
        <w:t>内</w:t>
      </w:r>
      <w:r>
        <w:rPr>
          <w:rFonts w:ascii="仿宋" w:eastAsia="仿宋" w:hAnsi="仿宋" w:cs="仿宋" w:hint="eastAsia"/>
          <w:spacing w:val="9"/>
        </w:rPr>
        <w:t>容、原则和</w:t>
      </w:r>
      <w:r>
        <w:rPr>
          <w:rFonts w:ascii="仿宋" w:eastAsia="仿宋" w:hAnsi="仿宋" w:cs="仿宋" w:hint="eastAsia"/>
          <w:spacing w:val="12"/>
        </w:rPr>
        <w:t>程</w:t>
      </w:r>
      <w:r>
        <w:rPr>
          <w:rFonts w:ascii="仿宋" w:eastAsia="仿宋" w:hAnsi="仿宋" w:cs="仿宋" w:hint="eastAsia"/>
        </w:rPr>
        <w:t>序</w:t>
      </w:r>
      <w:r>
        <w:rPr>
          <w:rFonts w:ascii="仿宋" w:eastAsia="仿宋" w:hAnsi="仿宋" w:cs="仿宋"/>
          <w:lang w:val="en-US"/>
        </w:rPr>
        <w:t xml:space="preserve">                    </w:t>
      </w:r>
      <w:r>
        <w:rPr>
          <w:rFonts w:ascii="仿宋" w:eastAsia="仿宋" w:hAnsi="仿宋" w:cs="仿宋"/>
          <w:spacing w:val="2"/>
        </w:rPr>
        <w:t>0-1</w:t>
      </w:r>
      <w:r>
        <w:rPr>
          <w:rFonts w:ascii="仿宋" w:eastAsia="仿宋" w:hAnsi="仿宋" w:cs="仿宋"/>
          <w:spacing w:val="43"/>
        </w:rPr>
        <w:t xml:space="preserve"> </w:t>
      </w:r>
      <w:r>
        <w:rPr>
          <w:rFonts w:ascii="仿宋" w:eastAsia="仿宋" w:hAnsi="仿宋" w:cs="仿宋" w:hint="eastAsia"/>
        </w:rPr>
        <w:t>分</w:t>
      </w:r>
    </w:p>
    <w:p w:rsidR="000F4095" w:rsidRDefault="000F4095" w:rsidP="0012712F">
      <w:pPr>
        <w:pStyle w:val="BodyText"/>
        <w:tabs>
          <w:tab w:val="left" w:pos="8592"/>
        </w:tabs>
        <w:spacing w:before="194" w:line="360" w:lineRule="auto"/>
        <w:ind w:right="837" w:firstLineChars="200" w:firstLine="496"/>
        <w:rPr>
          <w:rFonts w:ascii="仿宋" w:eastAsia="仿宋" w:hAnsi="仿宋" w:cs="仿宋"/>
        </w:rPr>
      </w:pPr>
      <w:r>
        <w:rPr>
          <w:rFonts w:ascii="仿宋" w:eastAsia="仿宋" w:hAnsi="仿宋" w:cs="仿宋" w:hint="eastAsia"/>
          <w:spacing w:val="8"/>
        </w:rPr>
        <w:t>（</w:t>
      </w:r>
      <w:r>
        <w:rPr>
          <w:rFonts w:ascii="仿宋" w:eastAsia="仿宋" w:hAnsi="仿宋" w:cs="仿宋"/>
          <w:spacing w:val="8"/>
          <w:lang w:val="en-US"/>
        </w:rPr>
        <w:t>2</w:t>
      </w:r>
      <w:r>
        <w:rPr>
          <w:rFonts w:ascii="仿宋" w:eastAsia="仿宋" w:hAnsi="仿宋" w:cs="仿宋" w:hint="eastAsia"/>
          <w:spacing w:val="8"/>
        </w:rPr>
        <w:t>）</w:t>
      </w:r>
      <w:r>
        <w:rPr>
          <w:rFonts w:ascii="仿宋" w:eastAsia="仿宋" w:hAnsi="仿宋" w:cs="仿宋" w:hint="eastAsia"/>
          <w:spacing w:val="9"/>
        </w:rPr>
        <w:t>项目工</w:t>
      </w:r>
      <w:r>
        <w:rPr>
          <w:rFonts w:ascii="仿宋" w:eastAsia="仿宋" w:hAnsi="仿宋" w:cs="仿宋" w:hint="eastAsia"/>
          <w:spacing w:val="12"/>
        </w:rPr>
        <w:t>作</w:t>
      </w:r>
      <w:r>
        <w:rPr>
          <w:rFonts w:ascii="仿宋" w:eastAsia="仿宋" w:hAnsi="仿宋" w:cs="仿宋" w:hint="eastAsia"/>
          <w:spacing w:val="9"/>
        </w:rPr>
        <w:t>协调的工作</w:t>
      </w:r>
      <w:r>
        <w:rPr>
          <w:rFonts w:ascii="仿宋" w:eastAsia="仿宋" w:hAnsi="仿宋" w:cs="仿宋" w:hint="eastAsia"/>
          <w:spacing w:val="12"/>
        </w:rPr>
        <w:t>方</w:t>
      </w:r>
      <w:r>
        <w:rPr>
          <w:rFonts w:ascii="仿宋" w:eastAsia="仿宋" w:hAnsi="仿宋" w:cs="仿宋" w:hint="eastAsia"/>
          <w:spacing w:val="9"/>
        </w:rPr>
        <w:t>法和措</w:t>
      </w:r>
      <w:r>
        <w:rPr>
          <w:rFonts w:ascii="仿宋" w:eastAsia="仿宋" w:hAnsi="仿宋" w:cs="仿宋" w:hint="eastAsia"/>
          <w:spacing w:val="12"/>
        </w:rPr>
        <w:t>施</w:t>
      </w:r>
      <w:r>
        <w:rPr>
          <w:rFonts w:ascii="仿宋" w:eastAsia="仿宋" w:hAnsi="仿宋" w:cs="仿宋" w:hint="eastAsia"/>
          <w:spacing w:val="-17"/>
        </w:rPr>
        <w:t>，</w:t>
      </w:r>
      <w:r>
        <w:rPr>
          <w:rFonts w:ascii="仿宋" w:eastAsia="仿宋" w:hAnsi="仿宋" w:cs="仿宋" w:hint="eastAsia"/>
          <w:spacing w:val="9"/>
        </w:rPr>
        <w:t>监理措</w:t>
      </w:r>
      <w:r>
        <w:rPr>
          <w:rFonts w:ascii="仿宋" w:eastAsia="仿宋" w:hAnsi="仿宋" w:cs="仿宋" w:hint="eastAsia"/>
          <w:spacing w:val="12"/>
        </w:rPr>
        <w:t>施</w:t>
      </w:r>
      <w:r>
        <w:rPr>
          <w:rFonts w:ascii="仿宋" w:eastAsia="仿宋" w:hAnsi="仿宋" w:cs="仿宋" w:hint="eastAsia"/>
          <w:spacing w:val="-17"/>
        </w:rPr>
        <w:t>、</w:t>
      </w:r>
      <w:r>
        <w:rPr>
          <w:rFonts w:ascii="仿宋" w:eastAsia="仿宋" w:hAnsi="仿宋" w:cs="仿宋" w:hint="eastAsia"/>
          <w:spacing w:val="9"/>
        </w:rPr>
        <w:t>技术措</w:t>
      </w:r>
      <w:r>
        <w:rPr>
          <w:rFonts w:ascii="仿宋" w:eastAsia="仿宋" w:hAnsi="仿宋" w:cs="仿宋" w:hint="eastAsia"/>
          <w:spacing w:val="12"/>
        </w:rPr>
        <w:t>施</w:t>
      </w:r>
      <w:r>
        <w:rPr>
          <w:rFonts w:ascii="仿宋" w:eastAsia="仿宋" w:hAnsi="仿宋" w:cs="仿宋" w:hint="eastAsia"/>
          <w:spacing w:val="-17"/>
        </w:rPr>
        <w:t>、</w:t>
      </w:r>
      <w:r>
        <w:rPr>
          <w:rFonts w:ascii="仿宋" w:eastAsia="仿宋" w:hAnsi="仿宋" w:cs="仿宋" w:hint="eastAsia"/>
          <w:spacing w:val="9"/>
        </w:rPr>
        <w:t>组织措</w:t>
      </w:r>
      <w:r>
        <w:rPr>
          <w:rFonts w:ascii="仿宋" w:eastAsia="仿宋" w:hAnsi="仿宋" w:cs="仿宋" w:hint="eastAsia"/>
          <w:spacing w:val="12"/>
        </w:rPr>
        <w:t>施</w:t>
      </w:r>
      <w:r>
        <w:rPr>
          <w:rFonts w:ascii="仿宋" w:eastAsia="仿宋" w:hAnsi="仿宋" w:cs="仿宋" w:hint="eastAsia"/>
          <w:spacing w:val="-17"/>
        </w:rPr>
        <w:t>、</w:t>
      </w:r>
      <w:r>
        <w:rPr>
          <w:rFonts w:ascii="仿宋" w:eastAsia="仿宋" w:hAnsi="仿宋" w:cs="仿宋" w:hint="eastAsia"/>
          <w:spacing w:val="9"/>
        </w:rPr>
        <w:t>经济</w:t>
      </w:r>
      <w:r>
        <w:rPr>
          <w:rFonts w:ascii="仿宋" w:eastAsia="仿宋" w:hAnsi="仿宋" w:cs="仿宋" w:hint="eastAsia"/>
        </w:rPr>
        <w:t>措</w:t>
      </w:r>
    </w:p>
    <w:p w:rsidR="000F4095" w:rsidRDefault="000F4095" w:rsidP="0012712F">
      <w:pPr>
        <w:pStyle w:val="BodyText"/>
        <w:tabs>
          <w:tab w:val="left" w:pos="8467"/>
        </w:tabs>
        <w:spacing w:before="3" w:line="360" w:lineRule="auto"/>
        <w:ind w:firstLineChars="200" w:firstLine="498"/>
        <w:rPr>
          <w:rFonts w:ascii="仿宋" w:eastAsia="仿宋" w:hAnsi="仿宋" w:cs="仿宋"/>
        </w:rPr>
      </w:pPr>
      <w:r>
        <w:rPr>
          <w:rFonts w:ascii="仿宋" w:eastAsia="仿宋" w:hAnsi="仿宋" w:cs="仿宋" w:hint="eastAsia"/>
          <w:spacing w:val="9"/>
        </w:rPr>
        <w:t>施、合</w:t>
      </w:r>
      <w:r>
        <w:rPr>
          <w:rFonts w:ascii="仿宋" w:eastAsia="仿宋" w:hAnsi="仿宋" w:cs="仿宋" w:hint="eastAsia"/>
          <w:spacing w:val="12"/>
        </w:rPr>
        <w:t>同</w:t>
      </w:r>
      <w:r>
        <w:rPr>
          <w:rFonts w:ascii="仿宋" w:eastAsia="仿宋" w:hAnsi="仿宋" w:cs="仿宋" w:hint="eastAsia"/>
          <w:spacing w:val="9"/>
        </w:rPr>
        <w:t>措施均详</w:t>
      </w:r>
      <w:r>
        <w:rPr>
          <w:rFonts w:ascii="仿宋" w:eastAsia="仿宋" w:hAnsi="仿宋" w:cs="仿宋" w:hint="eastAsia"/>
        </w:rPr>
        <w:t>细</w:t>
      </w:r>
      <w:r>
        <w:rPr>
          <w:rFonts w:ascii="仿宋" w:eastAsia="仿宋" w:hAnsi="仿宋" w:cs="仿宋"/>
          <w:lang w:val="en-US"/>
        </w:rPr>
        <w:t xml:space="preserve">                                          </w:t>
      </w:r>
      <w:r>
        <w:rPr>
          <w:rFonts w:ascii="仿宋" w:eastAsia="仿宋" w:hAnsi="仿宋" w:cs="仿宋"/>
          <w:spacing w:val="2"/>
        </w:rPr>
        <w:t>0-1</w:t>
      </w:r>
      <w:r>
        <w:rPr>
          <w:rFonts w:ascii="仿宋" w:eastAsia="仿宋" w:hAnsi="仿宋" w:cs="仿宋"/>
          <w:spacing w:val="-51"/>
        </w:rPr>
        <w:t xml:space="preserve"> </w:t>
      </w:r>
      <w:r>
        <w:rPr>
          <w:rFonts w:ascii="仿宋" w:eastAsia="仿宋" w:hAnsi="仿宋" w:cs="仿宋" w:hint="eastAsia"/>
        </w:rPr>
        <w:t>分</w:t>
      </w:r>
    </w:p>
    <w:p w:rsidR="000F4095" w:rsidRDefault="000F4095">
      <w:pPr>
        <w:pStyle w:val="BodyText"/>
        <w:spacing w:before="194" w:line="360" w:lineRule="auto"/>
        <w:ind w:firstLineChars="200" w:firstLine="482"/>
        <w:rPr>
          <w:rFonts w:ascii="仿宋" w:eastAsia="仿宋" w:hAnsi="仿宋" w:cs="仿宋"/>
          <w:b/>
          <w:bCs/>
        </w:rPr>
      </w:pPr>
      <w:r>
        <w:rPr>
          <w:rFonts w:ascii="仿宋" w:eastAsia="仿宋" w:hAnsi="仿宋" w:cs="仿宋"/>
          <w:b/>
          <w:bCs/>
          <w:lang w:val="en-US"/>
        </w:rPr>
        <w:t>2.8</w:t>
      </w:r>
      <w:r>
        <w:rPr>
          <w:rFonts w:ascii="仿宋" w:eastAsia="仿宋" w:hAnsi="仿宋" w:cs="仿宋" w:hint="eastAsia"/>
          <w:b/>
          <w:bCs/>
        </w:rPr>
        <w:t>现场项目部技术装备：（</w:t>
      </w:r>
      <w:r>
        <w:rPr>
          <w:rFonts w:ascii="仿宋" w:eastAsia="仿宋" w:hAnsi="仿宋" w:cs="仿宋"/>
          <w:b/>
          <w:bCs/>
        </w:rPr>
        <w:t xml:space="preserve">3 </w:t>
      </w:r>
      <w:r>
        <w:rPr>
          <w:rFonts w:ascii="仿宋" w:eastAsia="仿宋" w:hAnsi="仿宋" w:cs="仿宋" w:hint="eastAsia"/>
          <w:b/>
          <w:bCs/>
        </w:rPr>
        <w:t>分）</w:t>
      </w:r>
    </w:p>
    <w:p w:rsidR="000F4095" w:rsidRDefault="000F4095">
      <w:pPr>
        <w:pStyle w:val="BodyText"/>
        <w:spacing w:before="191" w:line="360" w:lineRule="auto"/>
        <w:ind w:left="718" w:right="858" w:firstLine="499"/>
        <w:rPr>
          <w:rFonts w:ascii="仿宋" w:eastAsia="仿宋" w:hAnsi="仿宋" w:cs="仿宋"/>
        </w:rPr>
      </w:pPr>
      <w:r>
        <w:rPr>
          <w:rFonts w:ascii="仿宋" w:eastAsia="仿宋" w:hAnsi="仿宋" w:cs="仿宋" w:hint="eastAsia"/>
        </w:rPr>
        <w:t>监理部配备有经纬仪、水准仪、计算机、摄像机、回弹仪、预算软件、监理管理软件、车辆等设备，少</w:t>
      </w:r>
      <w:r>
        <w:rPr>
          <w:rFonts w:ascii="仿宋" w:eastAsia="仿宋" w:hAnsi="仿宋" w:cs="仿宋"/>
        </w:rPr>
        <w:t xml:space="preserve"> 1 </w:t>
      </w:r>
      <w:r>
        <w:rPr>
          <w:rFonts w:ascii="仿宋" w:eastAsia="仿宋" w:hAnsi="仿宋" w:cs="仿宋" w:hint="eastAsia"/>
        </w:rPr>
        <w:t>项扣</w:t>
      </w:r>
      <w:r>
        <w:rPr>
          <w:rFonts w:ascii="仿宋" w:eastAsia="仿宋" w:hAnsi="仿宋" w:cs="仿宋"/>
        </w:rPr>
        <w:t xml:space="preserve"> 0.5 </w:t>
      </w:r>
      <w:r>
        <w:rPr>
          <w:rFonts w:ascii="仿宋" w:eastAsia="仿宋" w:hAnsi="仿宋" w:cs="仿宋" w:hint="eastAsia"/>
        </w:rPr>
        <w:t>分，扣完为止。（提供相关证明资料）</w:t>
      </w:r>
    </w:p>
    <w:p w:rsidR="000F4095" w:rsidRDefault="000F4095">
      <w:pPr>
        <w:pStyle w:val="BodyText"/>
        <w:spacing w:before="5" w:line="360" w:lineRule="auto"/>
        <w:ind w:left="1217"/>
        <w:rPr>
          <w:rFonts w:ascii="仿宋" w:eastAsia="仿宋" w:hAnsi="仿宋" w:cs="仿宋"/>
        </w:rPr>
      </w:pPr>
      <w:r>
        <w:rPr>
          <w:rFonts w:ascii="仿宋" w:eastAsia="仿宋" w:hAnsi="仿宋" w:cs="仿宋" w:hint="eastAsia"/>
        </w:rPr>
        <w:t>注：以上项目中每缺一项扣除相应之分值。</w:t>
      </w:r>
    </w:p>
    <w:p w:rsidR="000F4095" w:rsidRDefault="000F4095" w:rsidP="0012712F">
      <w:pPr>
        <w:pStyle w:val="Heading3"/>
        <w:tabs>
          <w:tab w:val="left" w:pos="2034"/>
        </w:tabs>
        <w:spacing w:before="192" w:line="360" w:lineRule="auto"/>
        <w:ind w:left="0" w:firstLineChars="100" w:firstLine="249"/>
        <w:rPr>
          <w:rFonts w:ascii="仿宋" w:eastAsia="仿宋" w:hAnsi="仿宋" w:cs="仿宋"/>
        </w:rPr>
      </w:pPr>
      <w:r>
        <w:rPr>
          <w:rFonts w:ascii="仿宋" w:eastAsia="仿宋" w:hAnsi="仿宋" w:cs="仿宋"/>
          <w:spacing w:val="8"/>
          <w:lang w:val="en-US"/>
        </w:rPr>
        <w:t>3.</w:t>
      </w:r>
      <w:r>
        <w:rPr>
          <w:rFonts w:ascii="仿宋" w:eastAsia="仿宋" w:hAnsi="仿宋" w:cs="仿宋" w:hint="eastAsia"/>
          <w:spacing w:val="8"/>
        </w:rPr>
        <w:t>企业及总监业绩：</w:t>
      </w:r>
      <w:r>
        <w:rPr>
          <w:rFonts w:ascii="仿宋" w:eastAsia="仿宋" w:hAnsi="仿宋" w:cs="仿宋"/>
          <w:spacing w:val="4"/>
        </w:rPr>
        <w:t>18</w:t>
      </w:r>
      <w:r>
        <w:rPr>
          <w:rFonts w:ascii="仿宋" w:eastAsia="仿宋" w:hAnsi="仿宋" w:cs="仿宋"/>
          <w:spacing w:val="-27"/>
        </w:rPr>
        <w:t xml:space="preserve"> </w:t>
      </w:r>
      <w:r>
        <w:rPr>
          <w:rFonts w:ascii="仿宋" w:eastAsia="仿宋" w:hAnsi="仿宋" w:cs="仿宋" w:hint="eastAsia"/>
          <w:spacing w:val="-27"/>
        </w:rPr>
        <w:t>分</w:t>
      </w:r>
    </w:p>
    <w:p w:rsidR="000F4095" w:rsidRDefault="000F4095">
      <w:pPr>
        <w:pStyle w:val="BodyText"/>
        <w:spacing w:before="191" w:line="360" w:lineRule="auto"/>
        <w:ind w:right="923" w:firstLineChars="200" w:firstLine="480"/>
        <w:rPr>
          <w:rFonts w:ascii="仿宋" w:eastAsia="仿宋" w:hAnsi="仿宋" w:cs="仿宋"/>
        </w:rPr>
      </w:pPr>
      <w:r>
        <w:rPr>
          <w:rFonts w:ascii="仿宋" w:eastAsia="仿宋" w:hAnsi="仿宋" w:cs="仿宋"/>
          <w:lang w:val="en-US"/>
        </w:rPr>
        <w:t>3.</w:t>
      </w:r>
      <w:r>
        <w:rPr>
          <w:rFonts w:ascii="仿宋" w:eastAsia="仿宋" w:hAnsi="仿宋" w:cs="仿宋"/>
        </w:rPr>
        <w:t>1</w:t>
      </w:r>
      <w:r>
        <w:rPr>
          <w:rFonts w:ascii="仿宋" w:eastAsia="仿宋" w:hAnsi="仿宋" w:cs="仿宋" w:hint="eastAsia"/>
        </w:rPr>
        <w:t>、企业具有</w:t>
      </w:r>
      <w:r>
        <w:rPr>
          <w:rFonts w:ascii="仿宋" w:eastAsia="仿宋" w:hAnsi="仿宋" w:cs="仿宋"/>
        </w:rPr>
        <w:t xml:space="preserve"> ISO90001 </w:t>
      </w:r>
      <w:r>
        <w:rPr>
          <w:rFonts w:ascii="仿宋" w:eastAsia="仿宋" w:hAnsi="仿宋" w:cs="仿宋" w:hint="eastAsia"/>
        </w:rPr>
        <w:t>质量管理体系认证、</w:t>
      </w:r>
      <w:r>
        <w:rPr>
          <w:rFonts w:ascii="仿宋" w:eastAsia="仿宋" w:hAnsi="仿宋" w:cs="仿宋"/>
        </w:rPr>
        <w:t xml:space="preserve">GB/T28001 </w:t>
      </w:r>
      <w:r>
        <w:rPr>
          <w:rFonts w:ascii="仿宋" w:eastAsia="仿宋" w:hAnsi="仿宋" w:cs="仿宋" w:hint="eastAsia"/>
        </w:rPr>
        <w:t>职业健康与安全管理体系认</w:t>
      </w:r>
      <w:r>
        <w:rPr>
          <w:rFonts w:ascii="仿宋" w:eastAsia="仿宋" w:hAnsi="仿宋" w:cs="仿宋"/>
          <w:lang w:val="en-US"/>
        </w:rPr>
        <w:t xml:space="preserve">   </w:t>
      </w:r>
      <w:r>
        <w:rPr>
          <w:rFonts w:ascii="仿宋" w:eastAsia="仿宋" w:hAnsi="仿宋" w:cs="仿宋" w:hint="eastAsia"/>
        </w:rPr>
        <w:t>证、</w:t>
      </w:r>
      <w:r>
        <w:rPr>
          <w:rFonts w:ascii="仿宋" w:eastAsia="仿宋" w:hAnsi="仿宋" w:cs="仿宋"/>
        </w:rPr>
        <w:t xml:space="preserve">ISO14001 </w:t>
      </w:r>
      <w:r>
        <w:rPr>
          <w:rFonts w:ascii="仿宋" w:eastAsia="仿宋" w:hAnsi="仿宋" w:cs="仿宋" w:hint="eastAsia"/>
        </w:rPr>
        <w:t>环境管理体系且在有效期内的得</w:t>
      </w:r>
      <w:r>
        <w:rPr>
          <w:rFonts w:ascii="仿宋" w:eastAsia="仿宋" w:hAnsi="仿宋" w:cs="仿宋"/>
        </w:rPr>
        <w:t xml:space="preserve"> 3 </w:t>
      </w:r>
      <w:r>
        <w:rPr>
          <w:rFonts w:ascii="仿宋" w:eastAsia="仿宋" w:hAnsi="仿宋" w:cs="仿宋" w:hint="eastAsia"/>
        </w:rPr>
        <w:t>分，缺项不得分。（须在投标文件中附相</w:t>
      </w:r>
      <w:r>
        <w:rPr>
          <w:rFonts w:ascii="仿宋" w:eastAsia="仿宋" w:hAnsi="仿宋" w:cs="仿宋"/>
          <w:lang w:val="en-US"/>
        </w:rPr>
        <w:t xml:space="preserve">  </w:t>
      </w:r>
      <w:r>
        <w:rPr>
          <w:rFonts w:ascii="仿宋" w:eastAsia="仿宋" w:hAnsi="仿宋" w:cs="仿宋" w:hint="eastAsia"/>
        </w:rPr>
        <w:t>关证明原件扫描件，并加盖投标单位公章，否则不得分。）。</w:t>
      </w:r>
    </w:p>
    <w:p w:rsidR="000F4095" w:rsidRDefault="000F4095">
      <w:pPr>
        <w:pStyle w:val="BodyText"/>
        <w:spacing w:before="66" w:line="360" w:lineRule="auto"/>
        <w:ind w:rightChars="204" w:right="449" w:firstLineChars="200" w:firstLine="480"/>
        <w:rPr>
          <w:rFonts w:ascii="仿宋" w:eastAsia="仿宋" w:hAnsi="仿宋" w:cs="仿宋"/>
        </w:rPr>
      </w:pPr>
      <w:r>
        <w:rPr>
          <w:rFonts w:ascii="仿宋" w:eastAsia="仿宋" w:hAnsi="仿宋" w:cs="仿宋"/>
          <w:lang w:val="en-US"/>
        </w:rPr>
        <w:t>3.</w:t>
      </w:r>
      <w:r>
        <w:rPr>
          <w:rFonts w:ascii="仿宋" w:eastAsia="仿宋" w:hAnsi="仿宋" w:cs="仿宋"/>
        </w:rPr>
        <w:t>2</w:t>
      </w:r>
      <w:r>
        <w:rPr>
          <w:rFonts w:ascii="仿宋" w:eastAsia="仿宋" w:hAnsi="仿宋" w:cs="仿宋" w:hint="eastAsia"/>
        </w:rPr>
        <w:t>、</w:t>
      </w:r>
      <w:r>
        <w:rPr>
          <w:rFonts w:ascii="仿宋" w:eastAsia="仿宋" w:hAnsi="仿宋" w:cs="仿宋"/>
        </w:rPr>
        <w:t>20</w:t>
      </w:r>
      <w:r>
        <w:rPr>
          <w:rFonts w:ascii="仿宋" w:eastAsia="仿宋" w:hAnsi="仿宋" w:cs="仿宋"/>
          <w:lang w:val="en-US"/>
        </w:rPr>
        <w:t>18</w:t>
      </w:r>
      <w:r>
        <w:rPr>
          <w:rFonts w:ascii="仿宋" w:eastAsia="仿宋" w:hAnsi="仿宋" w:cs="仿宋"/>
        </w:rPr>
        <w:t xml:space="preserve"> </w:t>
      </w:r>
      <w:r>
        <w:rPr>
          <w:rFonts w:ascii="仿宋" w:eastAsia="仿宋" w:hAnsi="仿宋" w:cs="仿宋" w:hint="eastAsia"/>
        </w:rPr>
        <w:t>年</w:t>
      </w:r>
      <w:r>
        <w:rPr>
          <w:rFonts w:ascii="仿宋" w:eastAsia="仿宋" w:hAnsi="仿宋" w:cs="仿宋"/>
        </w:rPr>
        <w:t xml:space="preserve"> 1 </w:t>
      </w:r>
      <w:r>
        <w:rPr>
          <w:rFonts w:ascii="仿宋" w:eastAsia="仿宋" w:hAnsi="仿宋" w:cs="仿宋" w:hint="eastAsia"/>
        </w:rPr>
        <w:t>月</w:t>
      </w:r>
      <w:r>
        <w:rPr>
          <w:rFonts w:ascii="仿宋" w:eastAsia="仿宋" w:hAnsi="仿宋" w:cs="仿宋"/>
        </w:rPr>
        <w:t xml:space="preserve"> 1 </w:t>
      </w:r>
      <w:r>
        <w:rPr>
          <w:rFonts w:ascii="仿宋" w:eastAsia="仿宋" w:hAnsi="仿宋" w:cs="仿宋" w:hint="eastAsia"/>
        </w:rPr>
        <w:t>日以来，企业连续二年获得省级以上（含省级）先进或优秀工程</w:t>
      </w:r>
    </w:p>
    <w:p w:rsidR="000F4095" w:rsidRDefault="000F4095">
      <w:pPr>
        <w:pStyle w:val="BodyText"/>
        <w:spacing w:before="66" w:line="360" w:lineRule="auto"/>
        <w:ind w:rightChars="204" w:right="449"/>
        <w:rPr>
          <w:rFonts w:ascii="仿宋" w:eastAsia="仿宋" w:hAnsi="仿宋" w:cs="仿宋"/>
        </w:rPr>
      </w:pPr>
      <w:r>
        <w:rPr>
          <w:rFonts w:ascii="仿宋" w:eastAsia="仿宋" w:hAnsi="仿宋" w:cs="仿宋" w:hint="eastAsia"/>
        </w:rPr>
        <w:t>监理单位称号的得</w:t>
      </w:r>
      <w:r>
        <w:rPr>
          <w:rFonts w:ascii="仿宋" w:eastAsia="仿宋" w:hAnsi="仿宋" w:cs="仿宋"/>
        </w:rPr>
        <w:t xml:space="preserve"> 3 </w:t>
      </w:r>
      <w:r>
        <w:rPr>
          <w:rFonts w:ascii="仿宋" w:eastAsia="仿宋" w:hAnsi="仿宋" w:cs="仿宋" w:hint="eastAsia"/>
        </w:rPr>
        <w:t>分，连续二年获得市级以上（含市级）先进或优秀工程监理单位</w:t>
      </w:r>
    </w:p>
    <w:p w:rsidR="000F4095" w:rsidRDefault="000F4095">
      <w:pPr>
        <w:pStyle w:val="BodyText"/>
        <w:spacing w:before="66" w:line="360" w:lineRule="auto"/>
        <w:ind w:rightChars="204" w:right="449"/>
        <w:rPr>
          <w:rFonts w:ascii="仿宋" w:eastAsia="仿宋" w:hAnsi="仿宋" w:cs="仿宋"/>
        </w:rPr>
      </w:pPr>
      <w:r>
        <w:rPr>
          <w:rFonts w:ascii="仿宋" w:eastAsia="仿宋" w:hAnsi="仿宋" w:cs="仿宋" w:hint="eastAsia"/>
        </w:rPr>
        <w:t>称号的得</w:t>
      </w:r>
      <w:r>
        <w:rPr>
          <w:rFonts w:ascii="仿宋" w:eastAsia="仿宋" w:hAnsi="仿宋" w:cs="仿宋"/>
        </w:rPr>
        <w:t xml:space="preserve"> 1</w:t>
      </w:r>
      <w:r>
        <w:rPr>
          <w:rFonts w:ascii="仿宋" w:eastAsia="仿宋" w:hAnsi="仿宋" w:cs="仿宋" w:hint="eastAsia"/>
        </w:rPr>
        <w:t>分。本项最高得</w:t>
      </w:r>
      <w:r>
        <w:rPr>
          <w:rFonts w:ascii="仿宋" w:eastAsia="仿宋" w:hAnsi="仿宋" w:cs="仿宋"/>
        </w:rPr>
        <w:t xml:space="preserve"> 3 </w:t>
      </w:r>
      <w:r>
        <w:rPr>
          <w:rFonts w:ascii="仿宋" w:eastAsia="仿宋" w:hAnsi="仿宋" w:cs="仿宋" w:hint="eastAsia"/>
        </w:rPr>
        <w:t>分。（须在投标文件中附相关证明原件扫描件，</w:t>
      </w:r>
      <w:r>
        <w:rPr>
          <w:rFonts w:ascii="仿宋" w:eastAsia="仿宋" w:hAnsi="仿宋" w:cs="仿宋"/>
        </w:rPr>
        <w:t xml:space="preserve"> </w:t>
      </w:r>
      <w:r>
        <w:rPr>
          <w:rFonts w:ascii="仿宋" w:eastAsia="仿宋" w:hAnsi="仿宋" w:cs="仿宋" w:hint="eastAsia"/>
        </w:rPr>
        <w:t>并加盖</w:t>
      </w:r>
    </w:p>
    <w:p w:rsidR="000F4095" w:rsidRDefault="000F4095">
      <w:pPr>
        <w:pStyle w:val="BodyText"/>
        <w:spacing w:before="66" w:line="360" w:lineRule="auto"/>
        <w:ind w:rightChars="204" w:right="449"/>
        <w:rPr>
          <w:rFonts w:ascii="仿宋" w:eastAsia="仿宋" w:hAnsi="仿宋" w:cs="仿宋"/>
        </w:rPr>
      </w:pPr>
      <w:r>
        <w:rPr>
          <w:rFonts w:ascii="仿宋" w:eastAsia="仿宋" w:hAnsi="仿宋" w:cs="仿宋" w:hint="eastAsia"/>
        </w:rPr>
        <w:t>投标单位公章，时间以证书颁发时间为准。）</w:t>
      </w:r>
    </w:p>
    <w:p w:rsidR="000F4095" w:rsidRDefault="000F4095" w:rsidP="0012712F">
      <w:pPr>
        <w:pStyle w:val="BodyText"/>
        <w:spacing w:before="191" w:line="360" w:lineRule="auto"/>
        <w:ind w:rightChars="204" w:right="449" w:firstLineChars="200" w:firstLine="474"/>
        <w:rPr>
          <w:rFonts w:ascii="仿宋" w:eastAsia="仿宋" w:hAnsi="仿宋" w:cs="仿宋"/>
        </w:rPr>
      </w:pPr>
      <w:r>
        <w:rPr>
          <w:rFonts w:ascii="仿宋" w:eastAsia="仿宋" w:hAnsi="仿宋" w:cs="仿宋"/>
          <w:spacing w:val="-3"/>
          <w:lang w:val="en-US"/>
        </w:rPr>
        <w:t>3.3.</w:t>
      </w:r>
      <w:r>
        <w:rPr>
          <w:rFonts w:ascii="仿宋" w:eastAsia="仿宋" w:hAnsi="仿宋" w:cs="仿宋" w:hint="eastAsia"/>
          <w:spacing w:val="-3"/>
        </w:rPr>
        <w:t>项目总监自</w:t>
      </w:r>
      <w:r>
        <w:rPr>
          <w:rFonts w:ascii="仿宋" w:eastAsia="仿宋" w:hAnsi="仿宋" w:cs="仿宋"/>
          <w:spacing w:val="-3"/>
        </w:rPr>
        <w:t xml:space="preserve"> </w:t>
      </w:r>
      <w:r>
        <w:rPr>
          <w:rFonts w:ascii="仿宋" w:eastAsia="仿宋" w:hAnsi="仿宋" w:cs="仿宋"/>
          <w:spacing w:val="2"/>
        </w:rPr>
        <w:t>201</w:t>
      </w:r>
      <w:r>
        <w:rPr>
          <w:rFonts w:ascii="仿宋" w:eastAsia="仿宋" w:hAnsi="仿宋" w:cs="仿宋"/>
          <w:spacing w:val="2"/>
          <w:lang w:val="en-US"/>
        </w:rPr>
        <w:t>8</w:t>
      </w:r>
      <w:r>
        <w:rPr>
          <w:rFonts w:ascii="仿宋" w:eastAsia="仿宋" w:hAnsi="仿宋" w:cs="仿宋"/>
          <w:spacing w:val="-13"/>
        </w:rPr>
        <w:t xml:space="preserve"> </w:t>
      </w:r>
      <w:r>
        <w:rPr>
          <w:rFonts w:ascii="仿宋" w:eastAsia="仿宋" w:hAnsi="仿宋" w:cs="仿宋" w:hint="eastAsia"/>
          <w:spacing w:val="-13"/>
        </w:rPr>
        <w:t>年</w:t>
      </w:r>
      <w:r>
        <w:rPr>
          <w:rFonts w:ascii="仿宋" w:eastAsia="仿宋" w:hAnsi="仿宋" w:cs="仿宋"/>
          <w:spacing w:val="-13"/>
        </w:rPr>
        <w:t xml:space="preserve"> </w:t>
      </w:r>
      <w:r>
        <w:rPr>
          <w:rFonts w:ascii="仿宋" w:eastAsia="仿宋" w:hAnsi="仿宋" w:cs="仿宋"/>
        </w:rPr>
        <w:t>1</w:t>
      </w:r>
      <w:r>
        <w:rPr>
          <w:rFonts w:ascii="仿宋" w:eastAsia="仿宋" w:hAnsi="仿宋" w:cs="仿宋"/>
          <w:spacing w:val="8"/>
        </w:rPr>
        <w:t xml:space="preserve"> </w:t>
      </w:r>
      <w:r>
        <w:rPr>
          <w:rFonts w:ascii="仿宋" w:eastAsia="仿宋" w:hAnsi="仿宋" w:cs="仿宋" w:hint="eastAsia"/>
          <w:spacing w:val="8"/>
        </w:rPr>
        <w:t>月</w:t>
      </w:r>
      <w:r>
        <w:rPr>
          <w:rFonts w:ascii="仿宋" w:eastAsia="仿宋" w:hAnsi="仿宋" w:cs="仿宋"/>
          <w:spacing w:val="8"/>
        </w:rPr>
        <w:t xml:space="preserve"> </w:t>
      </w:r>
      <w:r>
        <w:rPr>
          <w:rFonts w:ascii="仿宋" w:eastAsia="仿宋" w:hAnsi="仿宋" w:cs="仿宋"/>
        </w:rPr>
        <w:t>1</w:t>
      </w:r>
      <w:r>
        <w:rPr>
          <w:rFonts w:ascii="仿宋" w:eastAsia="仿宋" w:hAnsi="仿宋" w:cs="仿宋"/>
          <w:spacing w:val="-9"/>
        </w:rPr>
        <w:t xml:space="preserve"> </w:t>
      </w:r>
      <w:r>
        <w:rPr>
          <w:rFonts w:ascii="仿宋" w:eastAsia="仿宋" w:hAnsi="仿宋" w:cs="仿宋" w:hint="eastAsia"/>
          <w:spacing w:val="-9"/>
        </w:rPr>
        <w:t>日以来</w:t>
      </w:r>
      <w:r>
        <w:rPr>
          <w:rFonts w:ascii="仿宋" w:eastAsia="仿宋" w:hAnsi="仿宋" w:cs="仿宋" w:hint="eastAsia"/>
          <w:spacing w:val="9"/>
        </w:rPr>
        <w:t>（以合同签订时间为准</w:t>
      </w:r>
      <w:r>
        <w:rPr>
          <w:rFonts w:ascii="仿宋" w:eastAsia="仿宋" w:hAnsi="仿宋" w:cs="仿宋" w:hint="eastAsia"/>
          <w:spacing w:val="-65"/>
        </w:rPr>
        <w:t>）</w:t>
      </w:r>
      <w:r>
        <w:rPr>
          <w:rFonts w:ascii="仿宋" w:eastAsia="仿宋" w:hAnsi="仿宋" w:cs="仿宋" w:hint="eastAsia"/>
          <w:spacing w:val="-5"/>
        </w:rPr>
        <w:t>监理过铁路</w:t>
      </w:r>
      <w:r>
        <w:rPr>
          <w:rFonts w:ascii="仿宋" w:eastAsia="仿宋" w:hAnsi="仿宋" w:cs="仿宋" w:hint="eastAsia"/>
        </w:rPr>
        <w:t>工程业绩（单项合同）每项得</w:t>
      </w:r>
      <w:r>
        <w:rPr>
          <w:rFonts w:ascii="仿宋" w:eastAsia="仿宋" w:hAnsi="仿宋" w:cs="仿宋"/>
        </w:rPr>
        <w:t xml:space="preserve"> 3 </w:t>
      </w:r>
      <w:r>
        <w:rPr>
          <w:rFonts w:ascii="仿宋" w:eastAsia="仿宋" w:hAnsi="仿宋" w:cs="仿宋" w:hint="eastAsia"/>
        </w:rPr>
        <w:t>分，最多得</w:t>
      </w:r>
      <w:r>
        <w:rPr>
          <w:rFonts w:ascii="仿宋" w:eastAsia="仿宋" w:hAnsi="仿宋" w:cs="仿宋"/>
        </w:rPr>
        <w:t xml:space="preserve"> 3 </w:t>
      </w:r>
      <w:r>
        <w:rPr>
          <w:rFonts w:ascii="仿宋" w:eastAsia="仿宋" w:hAnsi="仿宋" w:cs="仿宋" w:hint="eastAsia"/>
        </w:rPr>
        <w:t>分。（提供合同或中标通知书或中标网页截图及查询路径，须在投标文件中附相关证明原件扫描件，并加盖投标单位公章。）</w:t>
      </w:r>
    </w:p>
    <w:p w:rsidR="000F4095" w:rsidRDefault="000F4095">
      <w:pPr>
        <w:pStyle w:val="BodyText"/>
        <w:spacing w:before="192" w:line="360" w:lineRule="auto"/>
        <w:ind w:rightChars="204" w:right="449" w:firstLineChars="200" w:firstLine="480"/>
        <w:rPr>
          <w:rFonts w:ascii="仿宋" w:eastAsia="仿宋" w:hAnsi="仿宋" w:cs="仿宋"/>
        </w:rPr>
      </w:pPr>
      <w:r>
        <w:rPr>
          <w:rFonts w:ascii="仿宋" w:eastAsia="仿宋" w:hAnsi="仿宋" w:cs="仿宋"/>
          <w:lang w:val="en-US"/>
        </w:rPr>
        <w:t>3.</w:t>
      </w:r>
      <w:r>
        <w:rPr>
          <w:rFonts w:ascii="仿宋" w:eastAsia="仿宋" w:hAnsi="仿宋" w:cs="仿宋"/>
        </w:rPr>
        <w:t>4</w:t>
      </w:r>
      <w:r>
        <w:rPr>
          <w:rFonts w:ascii="仿宋" w:eastAsia="仿宋" w:hAnsi="仿宋" w:cs="仿宋" w:hint="eastAsia"/>
        </w:rPr>
        <w:t>、投标人自</w:t>
      </w:r>
      <w:r>
        <w:rPr>
          <w:rFonts w:ascii="仿宋" w:eastAsia="仿宋" w:hAnsi="仿宋" w:cs="仿宋"/>
        </w:rPr>
        <w:t xml:space="preserve"> 201</w:t>
      </w:r>
      <w:r>
        <w:rPr>
          <w:rFonts w:ascii="仿宋" w:eastAsia="仿宋" w:hAnsi="仿宋" w:cs="仿宋"/>
          <w:lang w:val="en-US"/>
        </w:rPr>
        <w:t>8</w:t>
      </w:r>
      <w:r>
        <w:rPr>
          <w:rFonts w:ascii="仿宋" w:eastAsia="仿宋" w:hAnsi="仿宋" w:cs="仿宋" w:hint="eastAsia"/>
        </w:rPr>
        <w:t>年</w:t>
      </w:r>
      <w:r>
        <w:rPr>
          <w:rFonts w:ascii="仿宋" w:eastAsia="仿宋" w:hAnsi="仿宋" w:cs="仿宋"/>
        </w:rPr>
        <w:t xml:space="preserve"> 1 </w:t>
      </w:r>
      <w:r>
        <w:rPr>
          <w:rFonts w:ascii="仿宋" w:eastAsia="仿宋" w:hAnsi="仿宋" w:cs="仿宋" w:hint="eastAsia"/>
        </w:rPr>
        <w:t>月</w:t>
      </w:r>
      <w:r>
        <w:rPr>
          <w:rFonts w:ascii="仿宋" w:eastAsia="仿宋" w:hAnsi="仿宋" w:cs="仿宋"/>
        </w:rPr>
        <w:t xml:space="preserve"> 1 </w:t>
      </w:r>
      <w:r>
        <w:rPr>
          <w:rFonts w:ascii="仿宋" w:eastAsia="仿宋" w:hAnsi="仿宋" w:cs="仿宋" w:hint="eastAsia"/>
        </w:rPr>
        <w:t>日以来（以合同签订时间为准）监理过</w:t>
      </w:r>
      <w:r>
        <w:rPr>
          <w:rFonts w:ascii="仿宋" w:eastAsia="仿宋" w:hAnsi="仿宋" w:cs="仿宋" w:hint="eastAsia"/>
          <w:spacing w:val="-5"/>
        </w:rPr>
        <w:t>铁路</w:t>
      </w:r>
      <w:r>
        <w:rPr>
          <w:rFonts w:ascii="仿宋" w:eastAsia="仿宋" w:hAnsi="仿宋" w:cs="仿宋" w:hint="eastAsia"/>
        </w:rPr>
        <w:t>工程业绩，每项得</w:t>
      </w:r>
      <w:r>
        <w:rPr>
          <w:rFonts w:ascii="仿宋" w:eastAsia="仿宋" w:hAnsi="仿宋" w:cs="仿宋"/>
        </w:rPr>
        <w:t xml:space="preserve"> 2 </w:t>
      </w:r>
      <w:r>
        <w:rPr>
          <w:rFonts w:ascii="仿宋" w:eastAsia="仿宋" w:hAnsi="仿宋" w:cs="仿宋" w:hint="eastAsia"/>
        </w:rPr>
        <w:t>分，最多得</w:t>
      </w:r>
      <w:r>
        <w:rPr>
          <w:rFonts w:ascii="仿宋" w:eastAsia="仿宋" w:hAnsi="仿宋" w:cs="仿宋"/>
        </w:rPr>
        <w:t xml:space="preserve"> 4 </w:t>
      </w:r>
      <w:r>
        <w:rPr>
          <w:rFonts w:ascii="仿宋" w:eastAsia="仿宋" w:hAnsi="仿宋" w:cs="仿宋" w:hint="eastAsia"/>
        </w:rPr>
        <w:t>分（提供合同或中标通知书或中标网页截图及查询路径，须在投标文件中附相关证明原件扫描件，并加盖投标单位公章。）</w:t>
      </w:r>
    </w:p>
    <w:p w:rsidR="000F4095" w:rsidRDefault="000F4095" w:rsidP="0012712F">
      <w:pPr>
        <w:pStyle w:val="BodyText"/>
        <w:spacing w:before="191" w:line="360" w:lineRule="auto"/>
        <w:ind w:rightChars="204" w:right="449" w:firstLineChars="200" w:firstLine="474"/>
        <w:rPr>
          <w:rFonts w:ascii="仿宋" w:eastAsia="仿宋" w:hAnsi="仿宋" w:cs="仿宋"/>
          <w:spacing w:val="-3"/>
        </w:rPr>
      </w:pPr>
      <w:r>
        <w:rPr>
          <w:rFonts w:ascii="仿宋" w:eastAsia="仿宋" w:hAnsi="仿宋" w:cs="仿宋"/>
          <w:spacing w:val="-3"/>
          <w:lang w:val="en-US"/>
        </w:rPr>
        <w:t>3.</w:t>
      </w:r>
      <w:r>
        <w:rPr>
          <w:rFonts w:ascii="仿宋" w:eastAsia="仿宋" w:hAnsi="仿宋" w:cs="仿宋"/>
          <w:spacing w:val="-3"/>
        </w:rPr>
        <w:t>5</w:t>
      </w:r>
      <w:r>
        <w:rPr>
          <w:rFonts w:ascii="仿宋" w:eastAsia="仿宋" w:hAnsi="仿宋" w:cs="仿宋" w:hint="eastAsia"/>
          <w:spacing w:val="-3"/>
        </w:rPr>
        <w:t>、</w:t>
      </w:r>
      <w:r>
        <w:rPr>
          <w:rFonts w:ascii="仿宋" w:eastAsia="仿宋" w:hAnsi="仿宋" w:cs="仿宋"/>
          <w:spacing w:val="-3"/>
        </w:rPr>
        <w:t>201</w:t>
      </w:r>
      <w:r>
        <w:rPr>
          <w:rFonts w:ascii="仿宋" w:eastAsia="仿宋" w:hAnsi="仿宋" w:cs="仿宋"/>
          <w:spacing w:val="-3"/>
          <w:lang w:val="en-US"/>
        </w:rPr>
        <w:t>8</w:t>
      </w:r>
      <w:r>
        <w:rPr>
          <w:rFonts w:ascii="仿宋" w:eastAsia="仿宋" w:hAnsi="仿宋" w:cs="仿宋"/>
          <w:spacing w:val="-3"/>
        </w:rPr>
        <w:t xml:space="preserve"> </w:t>
      </w:r>
      <w:r>
        <w:rPr>
          <w:rFonts w:ascii="仿宋" w:eastAsia="仿宋" w:hAnsi="仿宋" w:cs="仿宋" w:hint="eastAsia"/>
          <w:spacing w:val="-3"/>
        </w:rPr>
        <w:t>年</w:t>
      </w:r>
      <w:r>
        <w:rPr>
          <w:rFonts w:ascii="仿宋" w:eastAsia="仿宋" w:hAnsi="仿宋" w:cs="仿宋"/>
          <w:spacing w:val="-3"/>
        </w:rPr>
        <w:t xml:space="preserve"> 1 </w:t>
      </w:r>
      <w:r>
        <w:rPr>
          <w:rFonts w:ascii="仿宋" w:eastAsia="仿宋" w:hAnsi="仿宋" w:cs="仿宋" w:hint="eastAsia"/>
          <w:spacing w:val="-3"/>
        </w:rPr>
        <w:t>月</w:t>
      </w:r>
      <w:r>
        <w:rPr>
          <w:rFonts w:ascii="仿宋" w:eastAsia="仿宋" w:hAnsi="仿宋" w:cs="仿宋"/>
          <w:spacing w:val="-3"/>
        </w:rPr>
        <w:t xml:space="preserve"> 1 </w:t>
      </w:r>
      <w:r>
        <w:rPr>
          <w:rFonts w:ascii="仿宋" w:eastAsia="仿宋" w:hAnsi="仿宋" w:cs="仿宋" w:hint="eastAsia"/>
          <w:spacing w:val="-3"/>
        </w:rPr>
        <w:t>日以来，拟任项目总监获优秀总监荣誉的，省级以上（含省级）</w:t>
      </w:r>
      <w:r>
        <w:rPr>
          <w:rFonts w:ascii="仿宋" w:eastAsia="仿宋" w:hAnsi="仿宋" w:cs="仿宋"/>
          <w:spacing w:val="-3"/>
        </w:rPr>
        <w:t xml:space="preserve">3 </w:t>
      </w:r>
      <w:r>
        <w:rPr>
          <w:rFonts w:ascii="仿宋" w:eastAsia="仿宋" w:hAnsi="仿宋" w:cs="仿宋" w:hint="eastAsia"/>
          <w:spacing w:val="-3"/>
        </w:rPr>
        <w:t>分，市级</w:t>
      </w:r>
      <w:r>
        <w:rPr>
          <w:rFonts w:ascii="仿宋" w:eastAsia="仿宋" w:hAnsi="仿宋" w:cs="仿宋"/>
          <w:spacing w:val="-3"/>
        </w:rPr>
        <w:t xml:space="preserve"> 1 </w:t>
      </w:r>
      <w:r>
        <w:rPr>
          <w:rFonts w:ascii="仿宋" w:eastAsia="仿宋" w:hAnsi="仿宋" w:cs="仿宋" w:hint="eastAsia"/>
          <w:spacing w:val="-3"/>
        </w:rPr>
        <w:t>分。（须在投标文件中附相关证明原件扫描件，并加盖投标单位公章，时间以证书颁发时间为准。）</w:t>
      </w:r>
    </w:p>
    <w:p w:rsidR="000F4095" w:rsidRDefault="000F4095" w:rsidP="0012712F">
      <w:pPr>
        <w:pStyle w:val="BodyText"/>
        <w:spacing w:line="360" w:lineRule="auto"/>
        <w:ind w:rightChars="204" w:right="449" w:firstLineChars="200" w:firstLine="488"/>
        <w:rPr>
          <w:rFonts w:ascii="仿宋" w:eastAsia="仿宋" w:hAnsi="仿宋" w:cs="仿宋"/>
        </w:rPr>
      </w:pPr>
      <w:r>
        <w:rPr>
          <w:rFonts w:ascii="仿宋" w:eastAsia="仿宋" w:hAnsi="仿宋" w:cs="仿宋"/>
          <w:spacing w:val="4"/>
          <w:lang w:val="en-US"/>
        </w:rPr>
        <w:t>3.</w:t>
      </w:r>
      <w:r>
        <w:rPr>
          <w:rFonts w:ascii="仿宋" w:eastAsia="仿宋" w:hAnsi="仿宋" w:cs="仿宋"/>
          <w:spacing w:val="4"/>
        </w:rPr>
        <w:t>6</w:t>
      </w:r>
      <w:r>
        <w:rPr>
          <w:rFonts w:ascii="仿宋" w:eastAsia="仿宋" w:hAnsi="仿宋" w:cs="仿宋" w:hint="eastAsia"/>
          <w:spacing w:val="-2"/>
        </w:rPr>
        <w:t>、信用评价：投标人获得中国人民银行征信机构备案牌照的第三方征信机构出</w:t>
      </w:r>
      <w:r>
        <w:rPr>
          <w:rFonts w:ascii="仿宋" w:eastAsia="仿宋" w:hAnsi="仿宋" w:cs="仿宋" w:hint="eastAsia"/>
          <w:spacing w:val="9"/>
        </w:rPr>
        <w:t>具信用等级或信用纪录的</w:t>
      </w:r>
      <w:r>
        <w:rPr>
          <w:rFonts w:ascii="仿宋" w:eastAsia="仿宋" w:hAnsi="仿宋" w:cs="仿宋"/>
        </w:rPr>
        <w:t>,AAA</w:t>
      </w:r>
      <w:r>
        <w:rPr>
          <w:rFonts w:ascii="仿宋" w:eastAsia="仿宋" w:hAnsi="仿宋" w:cs="仿宋"/>
          <w:spacing w:val="-22"/>
        </w:rPr>
        <w:t xml:space="preserve"> </w:t>
      </w:r>
      <w:r>
        <w:rPr>
          <w:rFonts w:ascii="仿宋" w:eastAsia="仿宋" w:hAnsi="仿宋" w:cs="仿宋" w:hint="eastAsia"/>
          <w:spacing w:val="-22"/>
        </w:rPr>
        <w:t>级得</w:t>
      </w:r>
      <w:r>
        <w:rPr>
          <w:rFonts w:ascii="仿宋" w:eastAsia="仿宋" w:hAnsi="仿宋" w:cs="仿宋"/>
          <w:spacing w:val="-22"/>
        </w:rPr>
        <w:t xml:space="preserve"> </w:t>
      </w:r>
      <w:r>
        <w:rPr>
          <w:rFonts w:ascii="仿宋" w:eastAsia="仿宋" w:hAnsi="仿宋" w:cs="仿宋"/>
        </w:rPr>
        <w:t>2</w:t>
      </w:r>
      <w:r>
        <w:rPr>
          <w:rFonts w:ascii="仿宋" w:eastAsia="仿宋" w:hAnsi="仿宋" w:cs="仿宋"/>
          <w:spacing w:val="-66"/>
        </w:rPr>
        <w:t xml:space="preserve"> </w:t>
      </w:r>
      <w:r>
        <w:rPr>
          <w:rFonts w:ascii="仿宋" w:eastAsia="仿宋" w:hAnsi="仿宋" w:cs="仿宋" w:hint="eastAsia"/>
          <w:spacing w:val="-66"/>
        </w:rPr>
        <w:t>分。</w:t>
      </w:r>
      <w:r>
        <w:rPr>
          <w:rFonts w:ascii="仿宋" w:eastAsia="仿宋" w:hAnsi="仿宋" w:cs="仿宋" w:hint="eastAsia"/>
          <w:spacing w:val="9"/>
        </w:rPr>
        <w:t>（</w:t>
      </w:r>
      <w:r>
        <w:rPr>
          <w:rFonts w:ascii="仿宋" w:eastAsia="仿宋" w:hAnsi="仿宋" w:cs="仿宋" w:hint="eastAsia"/>
          <w:spacing w:val="7"/>
        </w:rPr>
        <w:t>须在投标文件中附相关证明原件扫描件，</w:t>
      </w:r>
      <w:r>
        <w:rPr>
          <w:rFonts w:ascii="仿宋" w:eastAsia="仿宋" w:hAnsi="仿宋" w:cs="仿宋"/>
          <w:spacing w:val="7"/>
        </w:rPr>
        <w:t xml:space="preserve"> </w:t>
      </w:r>
      <w:r>
        <w:rPr>
          <w:rFonts w:ascii="仿宋" w:eastAsia="仿宋" w:hAnsi="仿宋" w:cs="仿宋" w:hint="eastAsia"/>
          <w:spacing w:val="9"/>
        </w:rPr>
        <w:t>并加盖投标单位公章。</w:t>
      </w:r>
      <w:r>
        <w:rPr>
          <w:rFonts w:ascii="仿宋" w:eastAsia="仿宋" w:hAnsi="仿宋" w:cs="仿宋" w:hint="eastAsia"/>
        </w:rPr>
        <w:t>）</w:t>
      </w:r>
    </w:p>
    <w:p w:rsidR="000F4095" w:rsidRDefault="000F4095" w:rsidP="0012712F">
      <w:pPr>
        <w:pStyle w:val="Heading3"/>
        <w:tabs>
          <w:tab w:val="left" w:pos="1909"/>
        </w:tabs>
        <w:spacing w:line="360" w:lineRule="auto"/>
        <w:ind w:left="0" w:rightChars="204" w:right="449" w:firstLineChars="200" w:firstLine="498"/>
        <w:rPr>
          <w:rFonts w:ascii="仿宋" w:eastAsia="仿宋" w:hAnsi="仿宋" w:cs="仿宋"/>
        </w:rPr>
      </w:pPr>
      <w:r>
        <w:rPr>
          <w:rFonts w:ascii="仿宋" w:eastAsia="仿宋" w:hAnsi="仿宋" w:cs="仿宋"/>
          <w:spacing w:val="8"/>
          <w:lang w:val="en-US"/>
        </w:rPr>
        <w:t>4.</w:t>
      </w:r>
      <w:r>
        <w:rPr>
          <w:rFonts w:ascii="仿宋" w:eastAsia="仿宋" w:hAnsi="仿宋" w:cs="仿宋" w:hint="eastAsia"/>
          <w:spacing w:val="8"/>
        </w:rPr>
        <w:t>现场监理部人员素质及专业配套能力：</w:t>
      </w:r>
      <w:r>
        <w:rPr>
          <w:rFonts w:ascii="仿宋" w:eastAsia="仿宋" w:hAnsi="仿宋" w:cs="仿宋"/>
          <w:spacing w:val="4"/>
        </w:rPr>
        <w:t>9</w:t>
      </w:r>
      <w:r>
        <w:rPr>
          <w:rFonts w:ascii="仿宋" w:eastAsia="仿宋" w:hAnsi="仿宋" w:cs="仿宋"/>
          <w:spacing w:val="-28"/>
        </w:rPr>
        <w:t xml:space="preserve"> </w:t>
      </w:r>
      <w:r>
        <w:rPr>
          <w:rFonts w:ascii="仿宋" w:eastAsia="仿宋" w:hAnsi="仿宋" w:cs="仿宋" w:hint="eastAsia"/>
          <w:spacing w:val="-28"/>
        </w:rPr>
        <w:t>分</w:t>
      </w:r>
    </w:p>
    <w:p w:rsidR="000F4095" w:rsidRDefault="000F4095">
      <w:pPr>
        <w:pStyle w:val="BodyText"/>
        <w:spacing w:before="186" w:line="360" w:lineRule="auto"/>
        <w:ind w:rightChars="204" w:right="449" w:firstLineChars="200" w:firstLine="480"/>
        <w:jc w:val="both"/>
        <w:rPr>
          <w:rFonts w:ascii="仿宋" w:eastAsia="仿宋" w:hAnsi="仿宋" w:cs="仿宋"/>
        </w:rPr>
      </w:pPr>
      <w:r>
        <w:rPr>
          <w:rFonts w:ascii="仿宋" w:eastAsia="仿宋" w:hAnsi="仿宋" w:cs="仿宋"/>
          <w:lang w:val="en-US"/>
        </w:rPr>
        <w:t>4.</w:t>
      </w:r>
      <w:r>
        <w:rPr>
          <w:rFonts w:ascii="仿宋" w:eastAsia="仿宋" w:hAnsi="仿宋" w:cs="仿宋"/>
        </w:rPr>
        <w:t>1</w:t>
      </w:r>
      <w:r>
        <w:rPr>
          <w:rFonts w:ascii="仿宋" w:eastAsia="仿宋" w:hAnsi="仿宋" w:cs="仿宋" w:hint="eastAsia"/>
        </w:rPr>
        <w:t>、监理部组成人员专业齐全（铁路、绿化、造价、测量等专业），得</w:t>
      </w:r>
      <w:r>
        <w:rPr>
          <w:rFonts w:ascii="仿宋" w:eastAsia="仿宋" w:hAnsi="仿宋" w:cs="仿宋"/>
        </w:rPr>
        <w:t xml:space="preserve"> 3 </w:t>
      </w:r>
      <w:r>
        <w:rPr>
          <w:rFonts w:ascii="仿宋" w:eastAsia="仿宋" w:hAnsi="仿宋" w:cs="仿宋" w:hint="eastAsia"/>
        </w:rPr>
        <w:t>分，缺一个专业扣</w:t>
      </w:r>
      <w:r>
        <w:rPr>
          <w:rFonts w:ascii="仿宋" w:eastAsia="仿宋" w:hAnsi="仿宋" w:cs="仿宋"/>
        </w:rPr>
        <w:t xml:space="preserve"> 0.5 </w:t>
      </w:r>
      <w:r>
        <w:rPr>
          <w:rFonts w:ascii="仿宋" w:eastAsia="仿宋" w:hAnsi="仿宋" w:cs="仿宋" w:hint="eastAsia"/>
        </w:rPr>
        <w:t>分</w:t>
      </w:r>
      <w:r>
        <w:rPr>
          <w:rFonts w:ascii="仿宋" w:eastAsia="仿宋" w:hAnsi="仿宋" w:cs="仿宋"/>
        </w:rPr>
        <w:t xml:space="preserve">; </w:t>
      </w:r>
      <w:r>
        <w:rPr>
          <w:rFonts w:ascii="仿宋" w:eastAsia="仿宋" w:hAnsi="仿宋" w:cs="仿宋" w:hint="eastAsia"/>
        </w:rPr>
        <w:t>（专业以职称证书为准，如果职称证书中专业不明确，可提供毕业证、岗位证、注册证等其他资料证明其专业，须在投标文件中附相关证明原件扫描件，并加盖投标单位公章。）</w:t>
      </w:r>
    </w:p>
    <w:p w:rsidR="000F4095" w:rsidRDefault="000F4095" w:rsidP="0012712F">
      <w:pPr>
        <w:pStyle w:val="BodyText"/>
        <w:spacing w:line="360" w:lineRule="auto"/>
        <w:ind w:rightChars="204" w:right="449" w:firstLineChars="200" w:firstLine="488"/>
        <w:rPr>
          <w:rFonts w:ascii="仿宋" w:eastAsia="仿宋" w:hAnsi="仿宋" w:cs="仿宋"/>
        </w:rPr>
      </w:pPr>
      <w:r>
        <w:rPr>
          <w:rFonts w:ascii="仿宋" w:eastAsia="仿宋" w:hAnsi="仿宋" w:cs="仿宋"/>
          <w:spacing w:val="4"/>
          <w:lang w:val="en-US"/>
        </w:rPr>
        <w:t>4.</w:t>
      </w:r>
      <w:r>
        <w:rPr>
          <w:rFonts w:ascii="仿宋" w:eastAsia="仿宋" w:hAnsi="仿宋" w:cs="仿宋"/>
          <w:spacing w:val="4"/>
        </w:rPr>
        <w:t>2</w:t>
      </w:r>
      <w:r>
        <w:rPr>
          <w:rFonts w:ascii="仿宋" w:eastAsia="仿宋" w:hAnsi="仿宋" w:cs="仿宋" w:hint="eastAsia"/>
          <w:spacing w:val="2"/>
        </w:rPr>
        <w:t>、拟派监理部成员中</w:t>
      </w:r>
      <w:r>
        <w:rPr>
          <w:rFonts w:ascii="仿宋" w:eastAsia="仿宋" w:hAnsi="仿宋" w:cs="仿宋" w:hint="eastAsia"/>
          <w:spacing w:val="7"/>
        </w:rPr>
        <w:t>（</w:t>
      </w:r>
      <w:r>
        <w:rPr>
          <w:rFonts w:ascii="仿宋" w:eastAsia="仿宋" w:hAnsi="仿宋" w:cs="仿宋" w:hint="eastAsia"/>
          <w:spacing w:val="9"/>
        </w:rPr>
        <w:t>总监除外</w:t>
      </w:r>
      <w:r>
        <w:rPr>
          <w:rFonts w:ascii="仿宋" w:eastAsia="仿宋" w:hAnsi="仿宋" w:cs="仿宋" w:hint="eastAsia"/>
          <w:spacing w:val="-11"/>
        </w:rPr>
        <w:t>）</w:t>
      </w:r>
      <w:r>
        <w:rPr>
          <w:rFonts w:ascii="仿宋" w:eastAsia="仿宋" w:hAnsi="仿宋" w:cs="仿宋" w:hint="eastAsia"/>
          <w:spacing w:val="2"/>
        </w:rPr>
        <w:t>，具有注册监理工程师资格的，每有一人得</w:t>
      </w:r>
      <w:r>
        <w:rPr>
          <w:rFonts w:ascii="仿宋" w:eastAsia="仿宋" w:hAnsi="仿宋" w:cs="仿宋"/>
        </w:rPr>
        <w:t>1</w:t>
      </w:r>
      <w:r>
        <w:rPr>
          <w:rFonts w:ascii="仿宋" w:eastAsia="仿宋" w:hAnsi="仿宋" w:cs="仿宋"/>
          <w:spacing w:val="-11"/>
        </w:rPr>
        <w:t xml:space="preserve"> </w:t>
      </w:r>
      <w:r>
        <w:rPr>
          <w:rFonts w:ascii="仿宋" w:eastAsia="仿宋" w:hAnsi="仿宋" w:cs="仿宋" w:hint="eastAsia"/>
          <w:spacing w:val="-11"/>
        </w:rPr>
        <w:t>分，最高得</w:t>
      </w:r>
      <w:r>
        <w:rPr>
          <w:rFonts w:ascii="仿宋" w:eastAsia="仿宋" w:hAnsi="仿宋" w:cs="仿宋"/>
          <w:spacing w:val="-11"/>
        </w:rPr>
        <w:t xml:space="preserve"> </w:t>
      </w:r>
      <w:r>
        <w:rPr>
          <w:rFonts w:ascii="仿宋" w:eastAsia="仿宋" w:hAnsi="仿宋" w:cs="仿宋"/>
        </w:rPr>
        <w:t>2</w:t>
      </w:r>
      <w:r>
        <w:rPr>
          <w:rFonts w:ascii="仿宋" w:eastAsia="仿宋" w:hAnsi="仿宋" w:cs="仿宋"/>
          <w:spacing w:val="-1"/>
        </w:rPr>
        <w:t xml:space="preserve"> </w:t>
      </w:r>
      <w:r>
        <w:rPr>
          <w:rFonts w:ascii="仿宋" w:eastAsia="仿宋" w:hAnsi="仿宋" w:cs="仿宋" w:hint="eastAsia"/>
          <w:spacing w:val="-1"/>
        </w:rPr>
        <w:t>分；每有一人</w:t>
      </w:r>
      <w:r>
        <w:rPr>
          <w:rFonts w:ascii="仿宋" w:eastAsia="仿宋" w:hAnsi="仿宋" w:cs="仿宋" w:hint="eastAsia"/>
          <w:spacing w:val="3"/>
        </w:rPr>
        <w:t>（</w:t>
      </w:r>
      <w:r>
        <w:rPr>
          <w:rFonts w:ascii="仿宋" w:eastAsia="仿宋" w:hAnsi="仿宋" w:cs="仿宋"/>
          <w:spacing w:val="3"/>
        </w:rPr>
        <w:t>2016</w:t>
      </w:r>
      <w:r>
        <w:rPr>
          <w:rFonts w:ascii="仿宋" w:eastAsia="仿宋" w:hAnsi="仿宋" w:cs="仿宋"/>
          <w:spacing w:val="-33"/>
        </w:rPr>
        <w:t xml:space="preserve"> </w:t>
      </w:r>
      <w:r>
        <w:rPr>
          <w:rFonts w:ascii="仿宋" w:eastAsia="仿宋" w:hAnsi="仿宋" w:cs="仿宋" w:hint="eastAsia"/>
          <w:spacing w:val="-33"/>
        </w:rPr>
        <w:t>年</w:t>
      </w:r>
      <w:r>
        <w:rPr>
          <w:rFonts w:ascii="仿宋" w:eastAsia="仿宋" w:hAnsi="仿宋" w:cs="仿宋"/>
          <w:spacing w:val="-33"/>
        </w:rPr>
        <w:t xml:space="preserve"> </w:t>
      </w:r>
      <w:r>
        <w:rPr>
          <w:rFonts w:ascii="仿宋" w:eastAsia="仿宋" w:hAnsi="仿宋" w:cs="仿宋"/>
        </w:rPr>
        <w:t>1</w:t>
      </w:r>
      <w:r>
        <w:rPr>
          <w:rFonts w:ascii="仿宋" w:eastAsia="仿宋" w:hAnsi="仿宋" w:cs="仿宋"/>
          <w:spacing w:val="-34"/>
        </w:rPr>
        <w:t xml:space="preserve"> </w:t>
      </w:r>
      <w:r>
        <w:rPr>
          <w:rFonts w:ascii="仿宋" w:eastAsia="仿宋" w:hAnsi="仿宋" w:cs="仿宋" w:hint="eastAsia"/>
          <w:spacing w:val="-34"/>
        </w:rPr>
        <w:t>月</w:t>
      </w:r>
      <w:r>
        <w:rPr>
          <w:rFonts w:ascii="仿宋" w:eastAsia="仿宋" w:hAnsi="仿宋" w:cs="仿宋"/>
          <w:spacing w:val="-34"/>
        </w:rPr>
        <w:t xml:space="preserve"> </w:t>
      </w:r>
      <w:r>
        <w:rPr>
          <w:rFonts w:ascii="仿宋" w:eastAsia="仿宋" w:hAnsi="仿宋" w:cs="仿宋"/>
        </w:rPr>
        <w:t>1</w:t>
      </w:r>
      <w:r>
        <w:rPr>
          <w:rFonts w:ascii="仿宋" w:eastAsia="仿宋" w:hAnsi="仿宋" w:cs="仿宋"/>
          <w:spacing w:val="-8"/>
        </w:rPr>
        <w:t xml:space="preserve"> </w:t>
      </w:r>
      <w:r>
        <w:rPr>
          <w:rFonts w:ascii="仿宋" w:eastAsia="仿宋" w:hAnsi="仿宋" w:cs="仿宋" w:hint="eastAsia"/>
          <w:spacing w:val="-8"/>
        </w:rPr>
        <w:t>日以来</w:t>
      </w:r>
      <w:r>
        <w:rPr>
          <w:rFonts w:ascii="仿宋" w:eastAsia="仿宋" w:hAnsi="仿宋" w:cs="仿宋" w:hint="eastAsia"/>
          <w:spacing w:val="12"/>
        </w:rPr>
        <w:t>）</w:t>
      </w:r>
      <w:r>
        <w:rPr>
          <w:rFonts w:ascii="仿宋" w:eastAsia="仿宋" w:hAnsi="仿宋" w:cs="仿宋" w:hint="eastAsia"/>
          <w:spacing w:val="8"/>
        </w:rPr>
        <w:t>获得省级优秀总监理工程师</w:t>
      </w:r>
      <w:r>
        <w:rPr>
          <w:rFonts w:ascii="仿宋" w:eastAsia="仿宋" w:hAnsi="仿宋" w:cs="仿宋" w:hint="eastAsia"/>
        </w:rPr>
        <w:t>的得</w:t>
      </w:r>
      <w:r>
        <w:rPr>
          <w:rFonts w:ascii="仿宋" w:eastAsia="仿宋" w:hAnsi="仿宋" w:cs="仿宋"/>
        </w:rPr>
        <w:t xml:space="preserve"> 1 </w:t>
      </w:r>
      <w:r>
        <w:rPr>
          <w:rFonts w:ascii="仿宋" w:eastAsia="仿宋" w:hAnsi="仿宋" w:cs="仿宋" w:hint="eastAsia"/>
        </w:rPr>
        <w:t>分，最多得</w:t>
      </w:r>
      <w:r>
        <w:rPr>
          <w:rFonts w:ascii="仿宋" w:eastAsia="仿宋" w:hAnsi="仿宋" w:cs="仿宋"/>
        </w:rPr>
        <w:t xml:space="preserve"> 2 </w:t>
      </w:r>
      <w:r>
        <w:rPr>
          <w:rFonts w:ascii="仿宋" w:eastAsia="仿宋" w:hAnsi="仿宋" w:cs="仿宋" w:hint="eastAsia"/>
        </w:rPr>
        <w:t>分（须在投标文件中附相关证明原件扫描件，并加盖投标单位公章。）；</w:t>
      </w:r>
    </w:p>
    <w:p w:rsidR="000F4095" w:rsidRDefault="000F4095">
      <w:pPr>
        <w:pStyle w:val="BodyText"/>
        <w:spacing w:before="2" w:line="360" w:lineRule="auto"/>
        <w:ind w:rightChars="204" w:right="449" w:firstLineChars="200" w:firstLine="480"/>
        <w:rPr>
          <w:rFonts w:ascii="仿宋" w:eastAsia="仿宋" w:hAnsi="仿宋" w:cs="仿宋"/>
        </w:rPr>
      </w:pPr>
      <w:r>
        <w:rPr>
          <w:rFonts w:ascii="仿宋" w:eastAsia="仿宋" w:hAnsi="仿宋" w:cs="仿宋"/>
          <w:lang w:val="en-US"/>
        </w:rPr>
        <w:t>4.</w:t>
      </w:r>
      <w:r>
        <w:rPr>
          <w:rFonts w:ascii="仿宋" w:eastAsia="仿宋" w:hAnsi="仿宋" w:cs="仿宋"/>
        </w:rPr>
        <w:t>3</w:t>
      </w:r>
      <w:r>
        <w:rPr>
          <w:rFonts w:ascii="仿宋" w:eastAsia="仿宋" w:hAnsi="仿宋" w:cs="仿宋" w:hint="eastAsia"/>
        </w:rPr>
        <w:t>、拟派监理部成员中具有高级职称的，每有一人得</w:t>
      </w:r>
      <w:r>
        <w:rPr>
          <w:rFonts w:ascii="仿宋" w:eastAsia="仿宋" w:hAnsi="仿宋" w:cs="仿宋"/>
        </w:rPr>
        <w:t xml:space="preserve"> 1 </w:t>
      </w:r>
      <w:r>
        <w:rPr>
          <w:rFonts w:ascii="仿宋" w:eastAsia="仿宋" w:hAnsi="仿宋" w:cs="仿宋" w:hint="eastAsia"/>
        </w:rPr>
        <w:t>分，最高得</w:t>
      </w:r>
      <w:r>
        <w:rPr>
          <w:rFonts w:ascii="仿宋" w:eastAsia="仿宋" w:hAnsi="仿宋" w:cs="仿宋"/>
        </w:rPr>
        <w:t xml:space="preserve"> 2 </w:t>
      </w:r>
      <w:r>
        <w:rPr>
          <w:rFonts w:ascii="仿宋" w:eastAsia="仿宋" w:hAnsi="仿宋" w:cs="仿宋" w:hint="eastAsia"/>
        </w:rPr>
        <w:t>分（须在投标文件中附相关证明原件扫描件，并加盖投标单位公章。）。</w:t>
      </w:r>
    </w:p>
    <w:p w:rsidR="000F4095" w:rsidRDefault="000F4095">
      <w:pPr>
        <w:pStyle w:val="BodyText"/>
        <w:spacing w:before="11" w:line="360" w:lineRule="auto"/>
        <w:rPr>
          <w:rFonts w:ascii="仿宋" w:eastAsia="仿宋" w:hAnsi="仿宋" w:cs="仿宋"/>
          <w:sz w:val="18"/>
        </w:rPr>
      </w:pPr>
    </w:p>
    <w:p w:rsidR="000F4095" w:rsidRDefault="000F4095" w:rsidP="0012712F">
      <w:pPr>
        <w:pStyle w:val="Heading3"/>
        <w:tabs>
          <w:tab w:val="left" w:pos="1909"/>
        </w:tabs>
        <w:spacing w:before="1" w:line="360" w:lineRule="auto"/>
        <w:ind w:left="0" w:firstLineChars="200" w:firstLine="498"/>
        <w:rPr>
          <w:rFonts w:ascii="仿宋" w:eastAsia="仿宋" w:hAnsi="仿宋" w:cs="仿宋"/>
        </w:rPr>
      </w:pPr>
      <w:r>
        <w:rPr>
          <w:rFonts w:ascii="仿宋" w:eastAsia="仿宋" w:hAnsi="仿宋" w:cs="仿宋"/>
          <w:spacing w:val="8"/>
          <w:lang w:val="en-US"/>
        </w:rPr>
        <w:t>5.</w:t>
      </w:r>
      <w:r>
        <w:rPr>
          <w:rFonts w:ascii="仿宋" w:eastAsia="仿宋" w:hAnsi="仿宋" w:cs="仿宋" w:hint="eastAsia"/>
          <w:spacing w:val="8"/>
        </w:rPr>
        <w:t>综合实力分：</w:t>
      </w:r>
      <w:r>
        <w:rPr>
          <w:rFonts w:ascii="仿宋" w:eastAsia="仿宋" w:hAnsi="仿宋" w:cs="仿宋"/>
          <w:spacing w:val="3"/>
        </w:rPr>
        <w:t>1-3</w:t>
      </w:r>
      <w:r>
        <w:rPr>
          <w:rFonts w:ascii="仿宋" w:eastAsia="仿宋" w:hAnsi="仿宋" w:cs="仿宋"/>
          <w:spacing w:val="8"/>
        </w:rPr>
        <w:t xml:space="preserve"> </w:t>
      </w:r>
      <w:r>
        <w:rPr>
          <w:rFonts w:ascii="仿宋" w:eastAsia="仿宋" w:hAnsi="仿宋" w:cs="仿宋" w:hint="eastAsia"/>
        </w:rPr>
        <w:t>分</w:t>
      </w:r>
    </w:p>
    <w:p w:rsidR="000F4095" w:rsidRDefault="000F4095">
      <w:pPr>
        <w:pStyle w:val="BodyText"/>
        <w:spacing w:line="360" w:lineRule="auto"/>
        <w:ind w:firstLineChars="343" w:firstLine="823"/>
        <w:rPr>
          <w:rFonts w:ascii="仿宋" w:eastAsia="仿宋" w:hAnsi="仿宋" w:cs="仿宋"/>
        </w:rPr>
      </w:pPr>
      <w:r>
        <w:rPr>
          <w:rFonts w:ascii="仿宋" w:eastAsia="仿宋" w:hAnsi="仿宋" w:cs="仿宋" w:hint="eastAsia"/>
        </w:rPr>
        <w:t>由评委独立打分，取最后的算术平均值。</w:t>
      </w:r>
    </w:p>
    <w:p w:rsidR="000F4095" w:rsidRDefault="000F4095" w:rsidP="0012712F">
      <w:pPr>
        <w:pStyle w:val="Heading3"/>
        <w:tabs>
          <w:tab w:val="left" w:pos="1472"/>
        </w:tabs>
        <w:spacing w:before="134" w:line="360" w:lineRule="auto"/>
        <w:ind w:left="0" w:firstLineChars="200" w:firstLine="496"/>
        <w:rPr>
          <w:rFonts w:ascii="仿宋" w:eastAsia="仿宋" w:hAnsi="仿宋" w:cs="仿宋"/>
        </w:rPr>
      </w:pPr>
      <w:r>
        <w:rPr>
          <w:rFonts w:ascii="仿宋" w:eastAsia="仿宋" w:hAnsi="仿宋" w:cs="仿宋"/>
          <w:spacing w:val="7"/>
          <w:lang w:val="en-US"/>
        </w:rPr>
        <w:t>6.</w:t>
      </w:r>
      <w:r>
        <w:rPr>
          <w:rFonts w:ascii="仿宋" w:eastAsia="仿宋" w:hAnsi="仿宋" w:cs="仿宋" w:hint="eastAsia"/>
          <w:spacing w:val="7"/>
        </w:rPr>
        <w:t>各种证书加分规定</w:t>
      </w:r>
    </w:p>
    <w:p w:rsidR="000F4095" w:rsidRDefault="000F4095">
      <w:pPr>
        <w:pStyle w:val="BodyText"/>
        <w:spacing w:before="177" w:line="360" w:lineRule="auto"/>
        <w:ind w:left="1217"/>
        <w:rPr>
          <w:rFonts w:ascii="仿宋" w:eastAsia="仿宋" w:hAnsi="仿宋" w:cs="仿宋"/>
        </w:rPr>
      </w:pPr>
      <w:r>
        <w:rPr>
          <w:rFonts w:ascii="仿宋" w:eastAsia="仿宋" w:hAnsi="仿宋" w:cs="仿宋" w:hint="eastAsia"/>
        </w:rPr>
        <w:t>（一）各相同单项证书不累计，不重复计分，单项证书相同以最高证书加分为</w:t>
      </w:r>
    </w:p>
    <w:p w:rsidR="000F4095" w:rsidRDefault="000F4095">
      <w:pPr>
        <w:pStyle w:val="BodyText"/>
        <w:spacing w:before="180" w:line="360" w:lineRule="auto"/>
        <w:ind w:left="718"/>
        <w:rPr>
          <w:rFonts w:ascii="仿宋" w:eastAsia="仿宋" w:hAnsi="仿宋" w:cs="仿宋"/>
        </w:rPr>
      </w:pPr>
      <w:r>
        <w:rPr>
          <w:rFonts w:ascii="仿宋" w:eastAsia="仿宋" w:hAnsi="仿宋" w:cs="仿宋" w:hint="eastAsia"/>
        </w:rPr>
        <w:t>准。</w:t>
      </w:r>
    </w:p>
    <w:p w:rsidR="000F4095" w:rsidRDefault="000F4095">
      <w:pPr>
        <w:pStyle w:val="BodyText"/>
        <w:spacing w:before="177" w:line="360" w:lineRule="auto"/>
        <w:ind w:left="718" w:right="834" w:firstLine="499"/>
        <w:rPr>
          <w:rFonts w:ascii="仿宋" w:eastAsia="仿宋" w:hAnsi="仿宋" w:cs="仿宋"/>
        </w:rPr>
      </w:pPr>
      <w:r>
        <w:rPr>
          <w:rFonts w:ascii="仿宋" w:eastAsia="仿宋" w:hAnsi="仿宋" w:cs="仿宋" w:hint="eastAsia"/>
        </w:rPr>
        <w:t>（二）所有获奖证书必须在投标文件中附证书原件的扫描件和发证机关下发的文件原件的扫描件及相关网站（政府或住建部门或相关协会网站）公布结果的截图</w:t>
      </w:r>
    </w:p>
    <w:p w:rsidR="000F4095" w:rsidRDefault="000F4095">
      <w:pPr>
        <w:pStyle w:val="BodyText"/>
        <w:spacing w:before="1" w:line="360" w:lineRule="auto"/>
        <w:ind w:left="718"/>
        <w:rPr>
          <w:rFonts w:ascii="仿宋" w:eastAsia="仿宋" w:hAnsi="仿宋" w:cs="仿宋"/>
        </w:rPr>
      </w:pPr>
      <w:r>
        <w:rPr>
          <w:rFonts w:ascii="仿宋" w:eastAsia="仿宋" w:hAnsi="仿宋" w:cs="仿宋" w:hint="eastAsia"/>
        </w:rPr>
        <w:t>（附可查询的网址链接），否则无效。</w:t>
      </w:r>
    </w:p>
    <w:p w:rsidR="000F4095" w:rsidRDefault="000F4095">
      <w:pPr>
        <w:pStyle w:val="BodyText"/>
        <w:spacing w:before="179" w:line="360" w:lineRule="auto"/>
        <w:ind w:left="718" w:right="709" w:firstLine="499"/>
        <w:rPr>
          <w:rFonts w:ascii="仿宋" w:eastAsia="仿宋" w:hAnsi="仿宋" w:cs="仿宋"/>
        </w:rPr>
      </w:pPr>
      <w:r>
        <w:rPr>
          <w:rFonts w:ascii="仿宋" w:eastAsia="仿宋" w:hAnsi="仿宋" w:cs="仿宋" w:hint="eastAsia"/>
          <w:spacing w:val="9"/>
        </w:rPr>
        <w:t>（三</w:t>
      </w:r>
      <w:r>
        <w:rPr>
          <w:rFonts w:ascii="仿宋" w:eastAsia="仿宋" w:hAnsi="仿宋" w:cs="仿宋" w:hint="eastAsia"/>
          <w:spacing w:val="-65"/>
        </w:rPr>
        <w:t>）</w:t>
      </w:r>
      <w:r>
        <w:rPr>
          <w:rFonts w:ascii="仿宋" w:eastAsia="仿宋" w:hAnsi="仿宋" w:cs="仿宋" w:hint="eastAsia"/>
        </w:rPr>
        <w:t>所有证书均指由住房和城乡建设部、省住房和城乡建设厅</w:t>
      </w:r>
      <w:r>
        <w:rPr>
          <w:rFonts w:ascii="仿宋" w:eastAsia="仿宋" w:hAnsi="仿宋" w:cs="仿宋" w:hint="eastAsia"/>
          <w:spacing w:val="9"/>
        </w:rPr>
        <w:t>（不限河南省</w:t>
      </w:r>
      <w:r>
        <w:rPr>
          <w:rFonts w:ascii="仿宋" w:eastAsia="仿宋" w:hAnsi="仿宋" w:cs="仿宋" w:hint="eastAsia"/>
          <w:spacing w:val="-116"/>
        </w:rPr>
        <w:t>）</w:t>
      </w:r>
      <w:r>
        <w:rPr>
          <w:rFonts w:ascii="仿宋" w:eastAsia="仿宋" w:hAnsi="仿宋" w:cs="仿宋" w:hint="eastAsia"/>
        </w:rPr>
        <w:t>、</w:t>
      </w:r>
      <w:r>
        <w:rPr>
          <w:rFonts w:ascii="仿宋" w:eastAsia="仿宋" w:hAnsi="仿宋" w:cs="仿宋" w:hint="eastAsia"/>
          <w:spacing w:val="9"/>
        </w:rPr>
        <w:t>地级住建委</w:t>
      </w:r>
      <w:r>
        <w:rPr>
          <w:rFonts w:ascii="仿宋" w:eastAsia="仿宋" w:hAnsi="仿宋" w:cs="仿宋"/>
          <w:spacing w:val="4"/>
        </w:rPr>
        <w:t>/</w:t>
      </w:r>
      <w:r>
        <w:rPr>
          <w:rFonts w:ascii="仿宋" w:eastAsia="仿宋" w:hAnsi="仿宋" w:cs="仿宋" w:hint="eastAsia"/>
          <w:spacing w:val="-24"/>
        </w:rPr>
        <w:t>局</w:t>
      </w:r>
      <w:r>
        <w:rPr>
          <w:rFonts w:ascii="仿宋" w:eastAsia="仿宋" w:hAnsi="仿宋" w:cs="仿宋" w:hint="eastAsia"/>
          <w:spacing w:val="7"/>
        </w:rPr>
        <w:t>（</w:t>
      </w:r>
      <w:r>
        <w:rPr>
          <w:rFonts w:ascii="仿宋" w:eastAsia="仿宋" w:hAnsi="仿宋" w:cs="仿宋" w:hint="eastAsia"/>
          <w:spacing w:val="9"/>
        </w:rPr>
        <w:t>不限洛阳市</w:t>
      </w:r>
      <w:r>
        <w:rPr>
          <w:rFonts w:ascii="仿宋" w:eastAsia="仿宋" w:hAnsi="仿宋" w:cs="仿宋" w:hint="eastAsia"/>
          <w:spacing w:val="-24"/>
        </w:rPr>
        <w:t>）</w:t>
      </w:r>
      <w:r>
        <w:rPr>
          <w:rFonts w:ascii="仿宋" w:eastAsia="仿宋" w:hAnsi="仿宋" w:cs="仿宋" w:hint="eastAsia"/>
          <w:spacing w:val="6"/>
        </w:rPr>
        <w:t>或以上部门委托的各行业协会所颁证书可加分，其它</w:t>
      </w:r>
      <w:r>
        <w:rPr>
          <w:rFonts w:ascii="仿宋" w:eastAsia="仿宋" w:hAnsi="仿宋" w:cs="仿宋" w:hint="eastAsia"/>
          <w:spacing w:val="7"/>
        </w:rPr>
        <w:t>一律不加分。</w:t>
      </w:r>
    </w:p>
    <w:p w:rsidR="000F4095" w:rsidRDefault="000F4095">
      <w:pPr>
        <w:pStyle w:val="BodyText"/>
        <w:spacing w:line="360" w:lineRule="auto"/>
        <w:ind w:left="718" w:right="837" w:firstLine="499"/>
        <w:rPr>
          <w:rFonts w:ascii="仿宋" w:eastAsia="仿宋" w:hAnsi="仿宋" w:cs="仿宋"/>
        </w:rPr>
      </w:pPr>
      <w:r>
        <w:rPr>
          <w:rFonts w:ascii="仿宋" w:eastAsia="仿宋" w:hAnsi="仿宋" w:cs="仿宋" w:hint="eastAsia"/>
        </w:rPr>
        <w:t>（四）业绩证明材料为：中标通知书、合同、法定媒介可查询的中标结果公示网页截图，业绩年限以合同签订时间为准。</w:t>
      </w:r>
    </w:p>
    <w:p w:rsidR="000F4095" w:rsidRDefault="000F4095">
      <w:pPr>
        <w:pStyle w:val="BodyText"/>
        <w:spacing w:before="2" w:line="360" w:lineRule="auto"/>
        <w:ind w:left="718" w:right="834" w:firstLine="499"/>
        <w:jc w:val="both"/>
        <w:rPr>
          <w:rFonts w:ascii="仿宋" w:eastAsia="仿宋" w:hAnsi="仿宋" w:cs="仿宋"/>
        </w:rPr>
      </w:pPr>
      <w:r>
        <w:rPr>
          <w:rFonts w:ascii="仿宋" w:eastAsia="仿宋" w:hAnsi="仿宋" w:cs="仿宋" w:hint="eastAsia"/>
        </w:rPr>
        <w:t>（五）所涉及的所有证件及证明材料均需提供原件的扫描件，投标人并确保其真实有效，原件扫描件清晰可辨。因投标人原因导致应得分项而未得分或资格审查不合格等情况的，由投标人自行承担责任。</w:t>
      </w:r>
    </w:p>
    <w:p w:rsidR="000F4095" w:rsidRDefault="000F4095">
      <w:pPr>
        <w:pStyle w:val="Heading1"/>
        <w:rPr>
          <w:rFonts w:ascii="仿宋" w:eastAsia="仿宋" w:hAnsi="仿宋" w:cs="仿宋"/>
          <w:sz w:val="24"/>
          <w:szCs w:val="24"/>
        </w:rPr>
      </w:pPr>
      <w:r>
        <w:rPr>
          <w:rFonts w:ascii="仿宋" w:eastAsia="仿宋" w:hAnsi="仿宋" w:cs="仿宋"/>
          <w:sz w:val="24"/>
          <w:szCs w:val="24"/>
        </w:rPr>
        <w:br w:type="page"/>
      </w:r>
      <w:bookmarkStart w:id="4" w:name="_Toc28220"/>
    </w:p>
    <w:p w:rsidR="000F4095" w:rsidRDefault="000F4095">
      <w:pPr>
        <w:pStyle w:val="Heading1"/>
        <w:rPr>
          <w:rFonts w:ascii="仿宋" w:eastAsia="仿宋" w:hAnsi="仿宋" w:cs="仿宋"/>
        </w:rPr>
      </w:pPr>
      <w:bookmarkStart w:id="5" w:name="_Toc14375"/>
      <w:bookmarkEnd w:id="4"/>
      <w:r>
        <w:rPr>
          <w:rFonts w:ascii="仿宋" w:eastAsia="仿宋" w:hAnsi="仿宋" w:cs="仿宋" w:hint="eastAsia"/>
        </w:rPr>
        <w:t>第四章</w:t>
      </w:r>
      <w:r>
        <w:rPr>
          <w:rFonts w:ascii="仿宋" w:eastAsia="仿宋" w:hAnsi="仿宋" w:cs="仿宋"/>
        </w:rPr>
        <w:t xml:space="preserve">  </w:t>
      </w:r>
      <w:r>
        <w:rPr>
          <w:rFonts w:ascii="仿宋" w:eastAsia="仿宋" w:hAnsi="仿宋" w:cs="仿宋" w:hint="eastAsia"/>
        </w:rPr>
        <w:t>采购需求</w:t>
      </w:r>
      <w:bookmarkEnd w:id="5"/>
    </w:p>
    <w:p w:rsidR="000F4095" w:rsidRDefault="000F4095">
      <w:pPr>
        <w:spacing w:line="360" w:lineRule="auto"/>
        <w:rPr>
          <w:rFonts w:ascii="仿宋" w:eastAsia="仿宋" w:hAnsi="仿宋" w:cs="仿宋"/>
          <w:b/>
          <w:bCs/>
          <w:sz w:val="28"/>
          <w:szCs w:val="28"/>
        </w:rPr>
      </w:pPr>
      <w:r>
        <w:rPr>
          <w:rFonts w:ascii="仿宋" w:eastAsia="仿宋" w:hAnsi="仿宋" w:cs="仿宋" w:hint="eastAsia"/>
          <w:b/>
          <w:bCs/>
          <w:sz w:val="28"/>
          <w:szCs w:val="28"/>
        </w:rPr>
        <w:t>一、项目说明</w:t>
      </w:r>
    </w:p>
    <w:p w:rsidR="000F4095" w:rsidRDefault="000F4095">
      <w:pPr>
        <w:spacing w:line="360" w:lineRule="auto"/>
        <w:ind w:firstLineChars="200" w:firstLine="560"/>
        <w:rPr>
          <w:rFonts w:ascii="仿宋" w:eastAsia="仿宋" w:hAnsi="仿宋" w:cs="仿宋"/>
          <w:sz w:val="28"/>
          <w:szCs w:val="28"/>
        </w:rPr>
      </w:pPr>
      <w:bookmarkStart w:id="6" w:name="_Toc15934"/>
      <w:r>
        <w:rPr>
          <w:rFonts w:ascii="仿宋" w:eastAsia="仿宋" w:hAnsi="仿宋" w:cs="仿宋" w:hint="eastAsia"/>
          <w:sz w:val="28"/>
          <w:szCs w:val="28"/>
        </w:rPr>
        <w:t>该项目位于孟津县平乐镇境内，工程主线位于</w:t>
      </w:r>
      <w:r>
        <w:rPr>
          <w:rFonts w:ascii="仿宋" w:eastAsia="仿宋" w:hAnsi="仿宋" w:cs="仿宋"/>
          <w:sz w:val="28"/>
          <w:szCs w:val="28"/>
        </w:rPr>
        <w:t>G55</w:t>
      </w:r>
      <w:r>
        <w:rPr>
          <w:rFonts w:ascii="仿宋" w:eastAsia="仿宋" w:hAnsi="仿宋" w:cs="仿宋" w:hint="eastAsia"/>
          <w:sz w:val="28"/>
          <w:szCs w:val="28"/>
        </w:rPr>
        <w:t>二广高速，改建长度为</w:t>
      </w:r>
      <w:r>
        <w:rPr>
          <w:rFonts w:ascii="仿宋" w:eastAsia="仿宋" w:hAnsi="仿宋" w:cs="仿宋"/>
          <w:sz w:val="28"/>
          <w:szCs w:val="28"/>
        </w:rPr>
        <w:t>3.085</w:t>
      </w:r>
      <w:r>
        <w:rPr>
          <w:rFonts w:ascii="仿宋" w:eastAsia="仿宋" w:hAnsi="仿宋" w:cs="仿宋" w:hint="eastAsia"/>
          <w:sz w:val="28"/>
          <w:szCs w:val="28"/>
        </w:rPr>
        <w:t>公里，被交道位于</w:t>
      </w:r>
      <w:r>
        <w:rPr>
          <w:rFonts w:ascii="仿宋" w:eastAsia="仿宋" w:hAnsi="仿宋" w:cs="仿宋"/>
          <w:sz w:val="28"/>
          <w:szCs w:val="28"/>
        </w:rPr>
        <w:t>G30</w:t>
      </w:r>
      <w:r>
        <w:rPr>
          <w:rFonts w:ascii="仿宋" w:eastAsia="仿宋" w:hAnsi="仿宋" w:cs="仿宋" w:hint="eastAsia"/>
          <w:sz w:val="28"/>
          <w:szCs w:val="28"/>
        </w:rPr>
        <w:t>连霍高速，改建长度为</w:t>
      </w:r>
      <w:r>
        <w:rPr>
          <w:rFonts w:ascii="仿宋" w:eastAsia="仿宋" w:hAnsi="仿宋" w:cs="仿宋"/>
          <w:sz w:val="28"/>
          <w:szCs w:val="28"/>
        </w:rPr>
        <w:t>1.524</w:t>
      </w:r>
      <w:r>
        <w:rPr>
          <w:rFonts w:ascii="仿宋" w:eastAsia="仿宋" w:hAnsi="仿宋" w:cs="仿宋" w:hint="eastAsia"/>
          <w:sz w:val="28"/>
          <w:szCs w:val="28"/>
        </w:rPr>
        <w:t>公里，新增郑州至洛阳方向的左转匝道、郑州至济源方向的右转匝道，其余匝道改造利用或现状利用。本次询价范围是对朱家仓互通改扩建工程的涉铁、绿化部分施工进行监理服务，朱家仓互通改扩建工程</w:t>
      </w:r>
      <w:r>
        <w:rPr>
          <w:rFonts w:ascii="仿宋" w:eastAsia="仿宋" w:hAnsi="仿宋" w:cs="仿宋"/>
          <w:sz w:val="28"/>
          <w:szCs w:val="28"/>
        </w:rPr>
        <w:t>L</w:t>
      </w:r>
      <w:r>
        <w:rPr>
          <w:rFonts w:ascii="仿宋" w:eastAsia="仿宋" w:hAnsi="仿宋" w:cs="仿宋" w:hint="eastAsia"/>
          <w:sz w:val="28"/>
          <w:szCs w:val="28"/>
        </w:rPr>
        <w:t>匝道、</w:t>
      </w:r>
      <w:r>
        <w:rPr>
          <w:rFonts w:ascii="仿宋" w:eastAsia="仿宋" w:hAnsi="仿宋" w:cs="仿宋"/>
          <w:sz w:val="28"/>
          <w:szCs w:val="28"/>
        </w:rPr>
        <w:t>I</w:t>
      </w:r>
      <w:r>
        <w:rPr>
          <w:rFonts w:ascii="仿宋" w:eastAsia="仿宋" w:hAnsi="仿宋" w:cs="仿宋" w:hint="eastAsia"/>
          <w:sz w:val="28"/>
          <w:szCs w:val="28"/>
        </w:rPr>
        <w:t>匝道与焦柳铁路并行，</w:t>
      </w:r>
      <w:r>
        <w:rPr>
          <w:rFonts w:ascii="仿宋" w:eastAsia="仿宋" w:hAnsi="仿宋" w:cs="仿宋"/>
          <w:sz w:val="28"/>
          <w:szCs w:val="28"/>
        </w:rPr>
        <w:t>L</w:t>
      </w:r>
      <w:r>
        <w:rPr>
          <w:rFonts w:ascii="仿宋" w:eastAsia="仿宋" w:hAnsi="仿宋" w:cs="仿宋" w:hint="eastAsia"/>
          <w:sz w:val="28"/>
          <w:szCs w:val="28"/>
        </w:rPr>
        <w:t>匝道边缘距焦柳铁路上行线小于</w:t>
      </w:r>
      <w:r>
        <w:rPr>
          <w:rFonts w:ascii="仿宋" w:eastAsia="仿宋" w:hAnsi="仿宋" w:cs="仿宋"/>
          <w:sz w:val="28"/>
          <w:szCs w:val="28"/>
        </w:rPr>
        <w:t>20m</w:t>
      </w:r>
      <w:r>
        <w:rPr>
          <w:rFonts w:ascii="仿宋" w:eastAsia="仿宋" w:hAnsi="仿宋" w:cs="仿宋" w:hint="eastAsia"/>
          <w:sz w:val="28"/>
          <w:szCs w:val="28"/>
        </w:rPr>
        <w:t>，</w:t>
      </w:r>
      <w:r>
        <w:rPr>
          <w:rFonts w:ascii="仿宋" w:eastAsia="仿宋" w:hAnsi="仿宋" w:cs="仿宋"/>
          <w:sz w:val="28"/>
          <w:szCs w:val="28"/>
        </w:rPr>
        <w:t>I</w:t>
      </w:r>
      <w:r>
        <w:rPr>
          <w:rFonts w:ascii="仿宋" w:eastAsia="仿宋" w:hAnsi="仿宋" w:cs="仿宋" w:hint="eastAsia"/>
          <w:sz w:val="28"/>
          <w:szCs w:val="28"/>
        </w:rPr>
        <w:t>匝道处于焦柳铁路隧道段正上方，根据本项目初步设计和二广高速朱家仓互通改扩建工程对既有焦柳铁路影响安全评估文件，该段属于临近铁路营业线范围内，施工处于铁路部门的监管范畴，因此该涉铁、绿化的施工要充分考虑铁路部门对工程的具体规定，施工监理单位要严格按照铁路部门规定进行监理服务。</w:t>
      </w:r>
    </w:p>
    <w:p w:rsidR="000F4095" w:rsidRDefault="000F4095">
      <w:pPr>
        <w:spacing w:line="360" w:lineRule="auto"/>
        <w:rPr>
          <w:rFonts w:ascii="仿宋" w:eastAsia="仿宋" w:hAnsi="仿宋" w:cs="仿宋"/>
          <w:b/>
          <w:bCs/>
          <w:sz w:val="28"/>
          <w:szCs w:val="28"/>
        </w:rPr>
      </w:pPr>
      <w:r>
        <w:rPr>
          <w:rFonts w:ascii="仿宋" w:eastAsia="仿宋" w:hAnsi="仿宋" w:cs="仿宋" w:hint="eastAsia"/>
          <w:b/>
          <w:bCs/>
          <w:sz w:val="28"/>
          <w:szCs w:val="28"/>
        </w:rPr>
        <w:t>二、工作要求</w:t>
      </w:r>
    </w:p>
    <w:p w:rsidR="000F4095" w:rsidRDefault="000F4095">
      <w:pPr>
        <w:spacing w:line="360" w:lineRule="auto"/>
        <w:ind w:firstLineChars="150" w:firstLine="420"/>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、提供施工范围内所有的监理服务；</w:t>
      </w:r>
    </w:p>
    <w:p w:rsidR="000F4095" w:rsidRDefault="000F4095">
      <w:pPr>
        <w:spacing w:line="360" w:lineRule="auto"/>
        <w:ind w:firstLineChars="150" w:firstLine="420"/>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、供应商工程报价以现场勘察、施工图纸、工程量清单、所需材料及监理期限等要求综合考虑；</w:t>
      </w:r>
    </w:p>
    <w:p w:rsidR="000F4095" w:rsidRDefault="000F4095">
      <w:pPr>
        <w:spacing w:line="360" w:lineRule="auto"/>
        <w:ind w:firstLineChars="150" w:firstLine="420"/>
        <w:rPr>
          <w:rFonts w:ascii="仿宋" w:eastAsia="仿宋" w:hAnsi="仿宋" w:cs="仿宋"/>
          <w:sz w:val="28"/>
          <w:szCs w:val="28"/>
        </w:rPr>
      </w:pPr>
      <w:r>
        <w:rPr>
          <w:rFonts w:ascii="仿宋" w:eastAsia="仿宋" w:hAnsi="仿宋" w:cs="仿宋"/>
          <w:sz w:val="28"/>
          <w:szCs w:val="28"/>
          <w:lang w:val="en-US"/>
        </w:rPr>
        <w:t>3</w:t>
      </w:r>
      <w:r>
        <w:rPr>
          <w:rFonts w:ascii="仿宋" w:eastAsia="仿宋" w:hAnsi="仿宋" w:cs="仿宋" w:hint="eastAsia"/>
          <w:sz w:val="28"/>
          <w:szCs w:val="28"/>
          <w:lang w:val="en-US"/>
        </w:rPr>
        <w:t>、</w:t>
      </w:r>
      <w:r>
        <w:rPr>
          <w:rFonts w:ascii="仿宋" w:eastAsia="仿宋" w:hAnsi="仿宋" w:cs="仿宋" w:hint="eastAsia"/>
          <w:sz w:val="28"/>
          <w:szCs w:val="28"/>
        </w:rPr>
        <w:t>执行国家和河南省现行的有关规范、规程和技术标准；</w:t>
      </w:r>
    </w:p>
    <w:p w:rsidR="000F4095" w:rsidRDefault="000F4095">
      <w:pPr>
        <w:spacing w:line="360" w:lineRule="auto"/>
        <w:ind w:firstLineChars="150" w:firstLine="420"/>
        <w:rPr>
          <w:rFonts w:ascii="仿宋" w:eastAsia="仿宋" w:hAnsi="仿宋" w:cs="仿宋"/>
          <w:sz w:val="24"/>
          <w:szCs w:val="24"/>
        </w:rPr>
      </w:pPr>
      <w:r>
        <w:rPr>
          <w:rFonts w:ascii="仿宋" w:eastAsia="仿宋" w:hAnsi="仿宋" w:cs="仿宋"/>
          <w:sz w:val="28"/>
          <w:szCs w:val="28"/>
        </w:rPr>
        <w:br w:type="page"/>
      </w:r>
    </w:p>
    <w:p w:rsidR="000F4095" w:rsidRDefault="000F4095">
      <w:pPr>
        <w:pStyle w:val="Heading1"/>
        <w:rPr>
          <w:rFonts w:ascii="仿宋" w:eastAsia="仿宋" w:hAnsi="仿宋" w:cs="仿宋"/>
        </w:rPr>
      </w:pPr>
      <w:r>
        <w:rPr>
          <w:rFonts w:ascii="仿宋" w:eastAsia="仿宋" w:hAnsi="仿宋" w:cs="仿宋" w:hint="eastAsia"/>
        </w:rPr>
        <w:t>第五章</w:t>
      </w:r>
      <w:r>
        <w:rPr>
          <w:rFonts w:ascii="仿宋" w:eastAsia="仿宋" w:hAnsi="仿宋" w:cs="仿宋"/>
        </w:rPr>
        <w:t xml:space="preserve">  </w:t>
      </w:r>
      <w:r>
        <w:rPr>
          <w:rFonts w:ascii="仿宋" w:eastAsia="仿宋" w:hAnsi="仿宋" w:cs="仿宋" w:hint="eastAsia"/>
        </w:rPr>
        <w:t>响应文件格式及附件</w:t>
      </w:r>
      <w:bookmarkEnd w:id="6"/>
    </w:p>
    <w:p w:rsidR="000F4095" w:rsidRDefault="000F4095">
      <w:pPr>
        <w:adjustRightInd w:val="0"/>
        <w:jc w:val="center"/>
        <w:rPr>
          <w:rFonts w:ascii="仿宋" w:eastAsia="仿宋" w:hAnsi="仿宋" w:cs="仿宋"/>
          <w:sz w:val="24"/>
          <w:u w:val="single"/>
        </w:rPr>
      </w:pPr>
      <w:r>
        <w:rPr>
          <w:noProof/>
          <w:lang w:val="en-US"/>
        </w:rPr>
        <w:pict>
          <v:shapetype id="_x0000_t202" coordsize="21600,21600" o:spt="202" path="m,l,21600r21600,l21600,xe">
            <v:stroke joinstyle="miter"/>
            <v:path gradientshapeok="t" o:connecttype="rect"/>
          </v:shapetype>
          <v:shape id="Text Box 3" o:spid="_x0000_s1031" type="#_x0000_t202" style="position:absolute;left:0;text-align:left;margin-left:335.15pt;margin-top:3.95pt;width:96.4pt;height:39pt;z-index:251658240">
            <v:textbox>
              <w:txbxContent>
                <w:p w:rsidR="000F4095" w:rsidRDefault="000F4095">
                  <w:pPr>
                    <w:ind w:rightChars="-161" w:right="-354"/>
                  </w:pPr>
                  <w:r>
                    <w:rPr>
                      <w:rFonts w:ascii="仿宋_GB2312" w:eastAsia="仿宋_GB2312" w:hint="eastAsia"/>
                      <w:b/>
                      <w:sz w:val="32"/>
                      <w:szCs w:val="32"/>
                    </w:rPr>
                    <w:t>正本（副本）</w:t>
                  </w:r>
                </w:p>
              </w:txbxContent>
            </v:textbox>
          </v:shape>
        </w:pict>
      </w:r>
    </w:p>
    <w:p w:rsidR="000F4095" w:rsidRDefault="000F4095">
      <w:pPr>
        <w:adjustRightInd w:val="0"/>
        <w:rPr>
          <w:rFonts w:ascii="仿宋" w:eastAsia="仿宋" w:hAnsi="仿宋" w:cs="仿宋"/>
          <w:sz w:val="24"/>
          <w:u w:val="single"/>
        </w:rPr>
      </w:pPr>
    </w:p>
    <w:p w:rsidR="000F4095" w:rsidRDefault="000F4095">
      <w:pPr>
        <w:adjustRightInd w:val="0"/>
        <w:jc w:val="center"/>
        <w:rPr>
          <w:rFonts w:ascii="仿宋" w:eastAsia="仿宋" w:hAnsi="仿宋" w:cs="仿宋"/>
          <w:sz w:val="24"/>
          <w:u w:val="single"/>
        </w:rPr>
      </w:pPr>
    </w:p>
    <w:p w:rsidR="000F4095" w:rsidRDefault="000F4095">
      <w:pPr>
        <w:adjustRightInd w:val="0"/>
        <w:jc w:val="center"/>
        <w:rPr>
          <w:rFonts w:ascii="仿宋" w:eastAsia="仿宋" w:hAnsi="仿宋" w:cs="仿宋"/>
          <w:sz w:val="24"/>
          <w:u w:val="single"/>
        </w:rPr>
      </w:pPr>
    </w:p>
    <w:p w:rsidR="000F4095" w:rsidRDefault="000F4095">
      <w:pPr>
        <w:adjustRightInd w:val="0"/>
        <w:jc w:val="center"/>
        <w:rPr>
          <w:rFonts w:ascii="仿宋" w:eastAsia="仿宋" w:hAnsi="仿宋" w:cs="仿宋"/>
          <w:b/>
          <w:bCs/>
          <w:sz w:val="32"/>
          <w:szCs w:val="32"/>
          <w:u w:val="single"/>
        </w:rPr>
      </w:pPr>
    </w:p>
    <w:p w:rsidR="000F4095" w:rsidRDefault="000F4095">
      <w:pPr>
        <w:adjustRightInd w:val="0"/>
        <w:jc w:val="center"/>
        <w:rPr>
          <w:rFonts w:ascii="仿宋" w:eastAsia="仿宋" w:hAnsi="仿宋" w:cs="仿宋"/>
          <w:b/>
          <w:bCs/>
          <w:sz w:val="32"/>
          <w:szCs w:val="32"/>
        </w:rPr>
      </w:pPr>
      <w:r>
        <w:rPr>
          <w:rFonts w:ascii="仿宋" w:eastAsia="仿宋" w:hAnsi="仿宋" w:cs="仿宋"/>
          <w:b/>
          <w:bCs/>
          <w:sz w:val="32"/>
          <w:szCs w:val="32"/>
          <w:u w:val="single"/>
        </w:rPr>
        <w:t xml:space="preserve">                  </w:t>
      </w:r>
      <w:r>
        <w:rPr>
          <w:rFonts w:ascii="仿宋" w:eastAsia="仿宋" w:hAnsi="仿宋" w:cs="仿宋"/>
          <w:b/>
          <w:bCs/>
          <w:sz w:val="32"/>
          <w:szCs w:val="32"/>
          <w:u w:val="single"/>
          <w:lang w:val="en-US"/>
        </w:rPr>
        <w:t xml:space="preserve"> </w:t>
      </w:r>
      <w:r>
        <w:rPr>
          <w:rFonts w:ascii="仿宋" w:eastAsia="仿宋" w:hAnsi="仿宋" w:cs="仿宋"/>
          <w:b/>
          <w:bCs/>
          <w:sz w:val="32"/>
          <w:szCs w:val="32"/>
          <w:u w:val="single"/>
        </w:rPr>
        <w:t xml:space="preserve">          </w:t>
      </w:r>
      <w:r>
        <w:rPr>
          <w:rFonts w:ascii="仿宋" w:eastAsia="仿宋" w:hAnsi="仿宋" w:cs="仿宋" w:hint="eastAsia"/>
          <w:b/>
          <w:bCs/>
          <w:sz w:val="32"/>
          <w:szCs w:val="32"/>
        </w:rPr>
        <w:t>（项目名称）</w:t>
      </w:r>
    </w:p>
    <w:p w:rsidR="000F4095" w:rsidRDefault="000F4095">
      <w:pPr>
        <w:adjustRightInd w:val="0"/>
        <w:spacing w:line="420" w:lineRule="exact"/>
        <w:ind w:firstLineChars="900" w:firstLine="2160"/>
        <w:rPr>
          <w:rFonts w:ascii="仿宋" w:eastAsia="仿宋" w:hAnsi="仿宋" w:cs="仿宋"/>
          <w:sz w:val="24"/>
        </w:rPr>
      </w:pPr>
    </w:p>
    <w:p w:rsidR="000F4095" w:rsidRDefault="000F4095">
      <w:pPr>
        <w:adjustRightInd w:val="0"/>
        <w:spacing w:line="420" w:lineRule="exact"/>
        <w:ind w:firstLineChars="900" w:firstLine="2160"/>
        <w:rPr>
          <w:rFonts w:ascii="仿宋" w:eastAsia="仿宋" w:hAnsi="仿宋" w:cs="仿宋"/>
          <w:sz w:val="24"/>
        </w:rPr>
      </w:pPr>
    </w:p>
    <w:p w:rsidR="000F4095" w:rsidRDefault="000F4095">
      <w:pPr>
        <w:adjustRightInd w:val="0"/>
        <w:spacing w:line="420" w:lineRule="exact"/>
        <w:ind w:firstLineChars="900" w:firstLine="2160"/>
        <w:rPr>
          <w:rFonts w:ascii="仿宋" w:eastAsia="仿宋" w:hAnsi="仿宋" w:cs="仿宋"/>
          <w:sz w:val="24"/>
        </w:rPr>
      </w:pPr>
    </w:p>
    <w:p w:rsidR="000F4095" w:rsidRDefault="000F4095">
      <w:pPr>
        <w:adjustRightInd w:val="0"/>
        <w:spacing w:line="420" w:lineRule="exact"/>
        <w:rPr>
          <w:rFonts w:ascii="仿宋" w:eastAsia="仿宋" w:hAnsi="仿宋" w:cs="仿宋"/>
          <w:sz w:val="36"/>
          <w:szCs w:val="36"/>
        </w:rPr>
      </w:pPr>
    </w:p>
    <w:p w:rsidR="000F4095" w:rsidRDefault="000F4095">
      <w:pPr>
        <w:adjustRightInd w:val="0"/>
        <w:jc w:val="center"/>
        <w:rPr>
          <w:rFonts w:ascii="仿宋" w:eastAsia="仿宋" w:hAnsi="仿宋" w:cs="仿宋"/>
          <w:b/>
          <w:spacing w:val="60"/>
          <w:sz w:val="48"/>
          <w:szCs w:val="48"/>
        </w:rPr>
      </w:pPr>
      <w:r>
        <w:rPr>
          <w:rFonts w:ascii="仿宋" w:eastAsia="仿宋" w:hAnsi="仿宋" w:cs="仿宋" w:hint="eastAsia"/>
          <w:b/>
          <w:spacing w:val="60"/>
          <w:sz w:val="48"/>
          <w:szCs w:val="48"/>
        </w:rPr>
        <w:t>响应文件</w:t>
      </w: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r>
        <w:rPr>
          <w:rFonts w:ascii="仿宋" w:eastAsia="仿宋" w:hAnsi="仿宋" w:cs="仿宋" w:hint="eastAsia"/>
          <w:sz w:val="24"/>
        </w:rPr>
        <w:t>采购编号：</w:t>
      </w: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adjustRightInd w:val="0"/>
        <w:spacing w:line="420" w:lineRule="exact"/>
        <w:rPr>
          <w:rFonts w:ascii="仿宋" w:eastAsia="仿宋" w:hAnsi="仿宋" w:cs="仿宋"/>
          <w:sz w:val="24"/>
        </w:rPr>
      </w:pPr>
    </w:p>
    <w:p w:rsidR="000F4095" w:rsidRDefault="000F4095">
      <w:pPr>
        <w:adjustRightInd w:val="0"/>
        <w:spacing w:line="420" w:lineRule="exact"/>
        <w:jc w:val="center"/>
        <w:rPr>
          <w:rFonts w:ascii="仿宋" w:eastAsia="仿宋" w:hAnsi="仿宋" w:cs="仿宋"/>
          <w:sz w:val="24"/>
        </w:rPr>
      </w:pPr>
    </w:p>
    <w:p w:rsidR="000F4095" w:rsidRDefault="000F4095">
      <w:pPr>
        <w:pStyle w:val="Default"/>
        <w:jc w:val="center"/>
        <w:rPr>
          <w:rFonts w:ascii="仿宋" w:eastAsia="仿宋" w:hAnsi="仿宋" w:cs="仿宋"/>
          <w:color w:val="auto"/>
          <w:u w:val="single"/>
        </w:rPr>
      </w:pPr>
    </w:p>
    <w:p w:rsidR="000F4095" w:rsidRDefault="000F4095">
      <w:pPr>
        <w:pStyle w:val="Default"/>
        <w:spacing w:line="360" w:lineRule="auto"/>
        <w:jc w:val="center"/>
        <w:rPr>
          <w:rFonts w:ascii="仿宋" w:eastAsia="仿宋" w:hAnsi="仿宋" w:cs="仿宋"/>
          <w:color w:val="auto"/>
          <w:u w:val="single"/>
        </w:rPr>
      </w:pPr>
      <w:r>
        <w:rPr>
          <w:rFonts w:ascii="仿宋" w:eastAsia="仿宋" w:hAnsi="仿宋" w:cs="仿宋" w:hint="eastAsia"/>
          <w:color w:val="auto"/>
        </w:rPr>
        <w:t>供应商：</w:t>
      </w:r>
      <w:r>
        <w:rPr>
          <w:rFonts w:ascii="仿宋" w:eastAsia="仿宋" w:hAnsi="仿宋" w:cs="仿宋"/>
          <w:color w:val="auto"/>
          <w:u w:val="single"/>
        </w:rPr>
        <w:t xml:space="preserve">                                        </w:t>
      </w:r>
      <w:r>
        <w:rPr>
          <w:rFonts w:ascii="仿宋" w:eastAsia="仿宋" w:hAnsi="仿宋" w:cs="仿宋" w:hint="eastAsia"/>
          <w:color w:val="auto"/>
        </w:rPr>
        <w:t>（盖单位章）</w:t>
      </w:r>
    </w:p>
    <w:p w:rsidR="000F4095" w:rsidRDefault="000F4095">
      <w:pPr>
        <w:pStyle w:val="Default"/>
        <w:spacing w:line="360" w:lineRule="auto"/>
        <w:rPr>
          <w:rFonts w:ascii="仿宋" w:eastAsia="仿宋" w:hAnsi="仿宋" w:cs="仿宋"/>
          <w:color w:val="auto"/>
          <w:u w:val="single"/>
        </w:rPr>
      </w:pPr>
      <w:r>
        <w:rPr>
          <w:rFonts w:ascii="仿宋" w:eastAsia="仿宋" w:hAnsi="仿宋" w:cs="仿宋"/>
          <w:color w:val="auto"/>
        </w:rPr>
        <w:t xml:space="preserve">    </w:t>
      </w:r>
      <w:r>
        <w:rPr>
          <w:rFonts w:ascii="仿宋" w:eastAsia="仿宋" w:hAnsi="仿宋" w:cs="仿宋" w:hint="eastAsia"/>
          <w:color w:val="auto"/>
        </w:rPr>
        <w:t>法定代表人（或委托代理人）：</w:t>
      </w:r>
      <w:r>
        <w:rPr>
          <w:rFonts w:ascii="仿宋" w:eastAsia="仿宋" w:hAnsi="仿宋" w:cs="仿宋"/>
          <w:color w:val="auto"/>
          <w:u w:val="single"/>
        </w:rPr>
        <w:t xml:space="preserve">                      </w:t>
      </w:r>
      <w:r>
        <w:rPr>
          <w:rFonts w:ascii="仿宋" w:eastAsia="仿宋" w:hAnsi="仿宋" w:cs="仿宋" w:hint="eastAsia"/>
          <w:color w:val="auto"/>
        </w:rPr>
        <w:t>（签字或盖章）</w:t>
      </w:r>
    </w:p>
    <w:p w:rsidR="000F4095" w:rsidRDefault="000F4095">
      <w:pPr>
        <w:pStyle w:val="Default"/>
        <w:spacing w:line="360" w:lineRule="auto"/>
        <w:jc w:val="center"/>
        <w:rPr>
          <w:rFonts w:ascii="仿宋" w:eastAsia="仿宋" w:hAnsi="仿宋" w:cs="仿宋"/>
          <w:color w:val="auto"/>
        </w:rPr>
      </w:pPr>
      <w:r>
        <w:rPr>
          <w:rFonts w:ascii="仿宋" w:eastAsia="仿宋" w:hAnsi="仿宋" w:cs="仿宋" w:hint="eastAsia"/>
          <w:color w:val="auto"/>
        </w:rPr>
        <w:t>日</w:t>
      </w:r>
      <w:r>
        <w:rPr>
          <w:rFonts w:ascii="仿宋" w:eastAsia="仿宋" w:hAnsi="仿宋" w:cs="仿宋"/>
          <w:color w:val="auto"/>
        </w:rPr>
        <w:t xml:space="preserve"> </w:t>
      </w:r>
      <w:r>
        <w:rPr>
          <w:rFonts w:ascii="仿宋" w:eastAsia="仿宋" w:hAnsi="仿宋" w:cs="仿宋" w:hint="eastAsia"/>
          <w:color w:val="auto"/>
        </w:rPr>
        <w:t>期：</w:t>
      </w:r>
      <w:r>
        <w:rPr>
          <w:rFonts w:ascii="仿宋" w:eastAsia="仿宋" w:hAnsi="仿宋" w:cs="仿宋"/>
          <w:color w:val="auto"/>
          <w:u w:val="single"/>
        </w:rPr>
        <w:t xml:space="preserve">           </w:t>
      </w:r>
      <w:r>
        <w:rPr>
          <w:rFonts w:ascii="仿宋" w:eastAsia="仿宋" w:hAnsi="仿宋" w:cs="仿宋" w:hint="eastAsia"/>
          <w:color w:val="auto"/>
        </w:rPr>
        <w:t>年</w:t>
      </w:r>
      <w:r>
        <w:rPr>
          <w:rFonts w:ascii="仿宋" w:eastAsia="仿宋" w:hAnsi="仿宋" w:cs="仿宋"/>
          <w:color w:val="auto"/>
          <w:u w:val="single"/>
        </w:rPr>
        <w:t xml:space="preserve">       </w:t>
      </w:r>
      <w:r>
        <w:rPr>
          <w:rFonts w:ascii="仿宋" w:eastAsia="仿宋" w:hAnsi="仿宋" w:cs="仿宋" w:hint="eastAsia"/>
          <w:color w:val="auto"/>
        </w:rPr>
        <w:t>月</w:t>
      </w:r>
      <w:r>
        <w:rPr>
          <w:rFonts w:ascii="仿宋" w:eastAsia="仿宋" w:hAnsi="仿宋" w:cs="仿宋"/>
          <w:color w:val="auto"/>
          <w:u w:val="single"/>
        </w:rPr>
        <w:t xml:space="preserve">         </w:t>
      </w:r>
      <w:r>
        <w:rPr>
          <w:rFonts w:ascii="仿宋" w:eastAsia="仿宋" w:hAnsi="仿宋" w:cs="仿宋" w:hint="eastAsia"/>
          <w:color w:val="auto"/>
        </w:rPr>
        <w:t>日</w:t>
      </w:r>
    </w:p>
    <w:p w:rsidR="000F4095" w:rsidRDefault="000F4095">
      <w:pPr>
        <w:pStyle w:val="Default"/>
        <w:spacing w:line="360" w:lineRule="auto"/>
        <w:jc w:val="center"/>
        <w:rPr>
          <w:rFonts w:ascii="仿宋" w:eastAsia="仿宋" w:hAnsi="仿宋" w:cs="仿宋"/>
          <w:color w:val="auto"/>
          <w:u w:val="single"/>
        </w:rPr>
      </w:pPr>
    </w:p>
    <w:p w:rsidR="000F4095" w:rsidRDefault="000F4095">
      <w:pPr>
        <w:jc w:val="center"/>
        <w:rPr>
          <w:rFonts w:ascii="仿宋" w:eastAsia="仿宋" w:hAnsi="仿宋" w:cs="仿宋"/>
        </w:rPr>
      </w:pPr>
      <w:bookmarkStart w:id="7" w:name="_Toc146636417"/>
      <w:bookmarkStart w:id="8" w:name="_Toc304471886"/>
      <w:bookmarkStart w:id="9" w:name="_Toc284353074"/>
      <w:bookmarkStart w:id="10" w:name="_Toc381868155"/>
      <w:bookmarkStart w:id="11" w:name="_Toc27238"/>
      <w:bookmarkStart w:id="12" w:name="_Toc146636414"/>
      <w:bookmarkStart w:id="13" w:name="_Toc304471085"/>
      <w:bookmarkStart w:id="14" w:name="_Toc381783451"/>
      <w:bookmarkStart w:id="15" w:name="_Toc251933389"/>
      <w:r>
        <w:rPr>
          <w:rFonts w:ascii="仿宋" w:eastAsia="仿宋" w:hAnsi="仿宋" w:cs="仿宋"/>
        </w:rPr>
        <w:br w:type="page"/>
      </w:r>
      <w:bookmarkStart w:id="16" w:name="_Toc20933"/>
      <w:bookmarkStart w:id="17" w:name="_Toc10655"/>
    </w:p>
    <w:p w:rsidR="000F4095" w:rsidRDefault="000F4095">
      <w:pPr>
        <w:jc w:val="center"/>
        <w:rPr>
          <w:rFonts w:ascii="仿宋" w:eastAsia="仿宋" w:hAnsi="仿宋" w:cs="仿宋"/>
        </w:rPr>
      </w:pPr>
    </w:p>
    <w:p w:rsidR="000F4095" w:rsidRDefault="000F4095">
      <w:pPr>
        <w:spacing w:line="480" w:lineRule="exact"/>
        <w:jc w:val="center"/>
        <w:outlineLvl w:val="1"/>
        <w:rPr>
          <w:rFonts w:ascii="仿宋" w:eastAsia="仿宋" w:hAnsi="仿宋" w:cs="仿宋"/>
          <w:b/>
          <w:bCs/>
          <w:sz w:val="24"/>
          <w:szCs w:val="20"/>
        </w:rPr>
      </w:pPr>
      <w:bookmarkStart w:id="18" w:name="_Toc13582953"/>
      <w:bookmarkEnd w:id="7"/>
      <w:bookmarkEnd w:id="8"/>
      <w:bookmarkEnd w:id="9"/>
      <w:bookmarkEnd w:id="10"/>
      <w:bookmarkEnd w:id="11"/>
      <w:bookmarkEnd w:id="12"/>
      <w:bookmarkEnd w:id="13"/>
      <w:bookmarkEnd w:id="14"/>
      <w:bookmarkEnd w:id="15"/>
      <w:bookmarkEnd w:id="16"/>
      <w:bookmarkEnd w:id="17"/>
      <w:r>
        <w:rPr>
          <w:rFonts w:ascii="仿宋" w:eastAsia="仿宋" w:hAnsi="仿宋" w:cs="仿宋" w:hint="eastAsia"/>
          <w:b/>
          <w:bCs/>
          <w:sz w:val="24"/>
          <w:szCs w:val="20"/>
        </w:rPr>
        <w:t>一、响应函</w:t>
      </w:r>
      <w:bookmarkEnd w:id="18"/>
    </w:p>
    <w:p w:rsidR="000F4095" w:rsidRDefault="000F4095">
      <w:pPr>
        <w:spacing w:line="360" w:lineRule="auto"/>
        <w:rPr>
          <w:rFonts w:ascii="仿宋" w:eastAsia="仿宋" w:hAnsi="仿宋" w:cs="仿宋"/>
          <w:sz w:val="24"/>
          <w:szCs w:val="20"/>
        </w:rPr>
      </w:pPr>
      <w:r>
        <w:rPr>
          <w:rFonts w:ascii="仿宋" w:eastAsia="仿宋" w:hAnsi="仿宋" w:cs="仿宋" w:hint="eastAsia"/>
          <w:sz w:val="24"/>
          <w:szCs w:val="20"/>
        </w:rPr>
        <w:t>致：</w:t>
      </w:r>
      <w:r>
        <w:rPr>
          <w:rFonts w:ascii="仿宋" w:eastAsia="仿宋" w:hAnsi="仿宋" w:cs="仿宋"/>
          <w:sz w:val="24"/>
          <w:szCs w:val="20"/>
        </w:rPr>
        <w:t xml:space="preserve"> </w:t>
      </w:r>
      <w:r>
        <w:rPr>
          <w:rFonts w:ascii="仿宋" w:eastAsia="仿宋" w:hAnsi="仿宋" w:cs="仿宋"/>
          <w:sz w:val="24"/>
          <w:szCs w:val="20"/>
          <w:u w:val="single"/>
        </w:rPr>
        <w:t xml:space="preserve"> </w:t>
      </w:r>
      <w:r>
        <w:rPr>
          <w:rFonts w:ascii="仿宋" w:eastAsia="仿宋" w:hAnsi="仿宋" w:cs="仿宋" w:hint="eastAsia"/>
          <w:sz w:val="24"/>
          <w:szCs w:val="20"/>
          <w:u w:val="single"/>
        </w:rPr>
        <w:t>（采购人）</w:t>
      </w:r>
      <w:r>
        <w:rPr>
          <w:rFonts w:ascii="仿宋" w:eastAsia="仿宋" w:hAnsi="仿宋" w:cs="仿宋"/>
          <w:sz w:val="24"/>
          <w:szCs w:val="20"/>
          <w:u w:val="single"/>
        </w:rPr>
        <w:t xml:space="preserve"> </w:t>
      </w:r>
    </w:p>
    <w:p w:rsidR="000F4095" w:rsidRDefault="000F4095">
      <w:pPr>
        <w:spacing w:line="360" w:lineRule="auto"/>
        <w:rPr>
          <w:rFonts w:ascii="仿宋" w:eastAsia="仿宋" w:hAnsi="仿宋" w:cs="仿宋"/>
          <w:sz w:val="24"/>
          <w:szCs w:val="20"/>
        </w:rPr>
      </w:pPr>
      <w:r>
        <w:rPr>
          <w:rFonts w:ascii="仿宋" w:eastAsia="仿宋" w:hAnsi="仿宋" w:cs="仿宋" w:hint="eastAsia"/>
          <w:sz w:val="24"/>
          <w:szCs w:val="20"/>
        </w:rPr>
        <w:t xml:space="preserve">　　我们收到了你们发出的编号为</w:t>
      </w:r>
      <w:r>
        <w:rPr>
          <w:rFonts w:ascii="仿宋" w:eastAsia="仿宋" w:hAnsi="仿宋" w:cs="仿宋"/>
          <w:sz w:val="24"/>
          <w:szCs w:val="20"/>
          <w:u w:val="single"/>
        </w:rPr>
        <w:t xml:space="preserve">                 </w:t>
      </w:r>
      <w:r>
        <w:rPr>
          <w:rFonts w:ascii="仿宋" w:eastAsia="仿宋" w:hAnsi="仿宋" w:cs="仿宋"/>
          <w:sz w:val="24"/>
          <w:szCs w:val="20"/>
        </w:rPr>
        <w:t xml:space="preserve"> </w:t>
      </w:r>
      <w:r>
        <w:rPr>
          <w:rFonts w:ascii="仿宋" w:eastAsia="仿宋" w:hAnsi="仿宋" w:cs="仿宋" w:hint="eastAsia"/>
          <w:sz w:val="24"/>
          <w:szCs w:val="20"/>
        </w:rPr>
        <w:t>的询价通知书，经详细研究，我们决定参加该项目投标活动并投标，我们郑重声明以下诸点并负法律责任。</w:t>
      </w:r>
    </w:p>
    <w:p w:rsidR="000F4095" w:rsidRDefault="000F4095">
      <w:pPr>
        <w:spacing w:line="360" w:lineRule="auto"/>
        <w:rPr>
          <w:rFonts w:ascii="仿宋" w:eastAsia="仿宋" w:hAnsi="仿宋" w:cs="仿宋"/>
          <w:sz w:val="24"/>
          <w:szCs w:val="20"/>
        </w:rPr>
      </w:pPr>
      <w:r>
        <w:rPr>
          <w:rFonts w:ascii="仿宋" w:eastAsia="仿宋" w:hAnsi="仿宋" w:cs="仿宋" w:hint="eastAsia"/>
          <w:sz w:val="24"/>
          <w:szCs w:val="20"/>
        </w:rPr>
        <w:t xml:space="preserve">　　</w:t>
      </w:r>
      <w:r>
        <w:rPr>
          <w:rFonts w:ascii="仿宋" w:eastAsia="仿宋" w:hAnsi="仿宋" w:cs="仿宋"/>
          <w:sz w:val="24"/>
          <w:szCs w:val="20"/>
        </w:rPr>
        <w:t xml:space="preserve">(1) </w:t>
      </w:r>
      <w:r>
        <w:rPr>
          <w:rFonts w:ascii="仿宋" w:eastAsia="仿宋" w:hAnsi="仿宋" w:cs="仿宋" w:hint="eastAsia"/>
          <w:sz w:val="24"/>
          <w:szCs w:val="20"/>
        </w:rPr>
        <w:t>我方授权</w:t>
      </w:r>
      <w:r>
        <w:rPr>
          <w:rFonts w:ascii="仿宋" w:eastAsia="仿宋" w:hAnsi="仿宋" w:cs="仿宋"/>
          <w:sz w:val="24"/>
          <w:szCs w:val="20"/>
        </w:rPr>
        <w:t>____________</w:t>
      </w:r>
      <w:r>
        <w:rPr>
          <w:rFonts w:ascii="仿宋" w:eastAsia="仿宋" w:hAnsi="仿宋" w:cs="仿宋" w:hint="eastAsia"/>
          <w:sz w:val="24"/>
          <w:szCs w:val="20"/>
        </w:rPr>
        <w:t>作为全权代表负责解释投标文件及处理有关事宜。</w:t>
      </w:r>
    </w:p>
    <w:p w:rsidR="000F4095" w:rsidRDefault="000F4095">
      <w:pPr>
        <w:spacing w:line="360" w:lineRule="auto"/>
        <w:rPr>
          <w:rFonts w:ascii="仿宋" w:eastAsia="仿宋" w:hAnsi="仿宋" w:cs="仿宋"/>
          <w:sz w:val="24"/>
          <w:szCs w:val="20"/>
        </w:rPr>
      </w:pPr>
      <w:r>
        <w:rPr>
          <w:rFonts w:ascii="仿宋" w:eastAsia="仿宋" w:hAnsi="仿宋" w:cs="仿宋" w:hint="eastAsia"/>
          <w:sz w:val="24"/>
          <w:szCs w:val="20"/>
        </w:rPr>
        <w:t xml:space="preserve">　　</w:t>
      </w:r>
      <w:r>
        <w:rPr>
          <w:rFonts w:ascii="仿宋" w:eastAsia="仿宋" w:hAnsi="仿宋" w:cs="仿宋"/>
          <w:sz w:val="24"/>
          <w:szCs w:val="20"/>
        </w:rPr>
        <w:t xml:space="preserve">(2) </w:t>
      </w:r>
      <w:r>
        <w:rPr>
          <w:rFonts w:ascii="仿宋" w:eastAsia="仿宋" w:hAnsi="仿宋" w:cs="仿宋" w:hint="eastAsia"/>
          <w:sz w:val="24"/>
          <w:szCs w:val="20"/>
        </w:rPr>
        <w:t>愿按照询价通知书中的条款和要求，提供监理服务，投标报价大写：</w:t>
      </w:r>
      <w:r>
        <w:rPr>
          <w:rFonts w:ascii="仿宋" w:eastAsia="仿宋" w:hAnsi="仿宋" w:cs="仿宋"/>
          <w:sz w:val="24"/>
          <w:szCs w:val="20"/>
          <w:u w:val="single"/>
        </w:rPr>
        <w:t xml:space="preserve">      </w:t>
      </w:r>
      <w:r>
        <w:rPr>
          <w:rFonts w:ascii="仿宋" w:eastAsia="仿宋" w:hAnsi="仿宋" w:cs="仿宋" w:hint="eastAsia"/>
          <w:sz w:val="24"/>
          <w:szCs w:val="20"/>
        </w:rPr>
        <w:t>，小写：</w:t>
      </w:r>
      <w:r>
        <w:rPr>
          <w:rFonts w:ascii="仿宋" w:eastAsia="仿宋" w:hAnsi="仿宋" w:cs="仿宋"/>
          <w:sz w:val="24"/>
          <w:szCs w:val="20"/>
          <w:u w:val="single"/>
          <w:lang w:val="en-US"/>
        </w:rPr>
        <w:t xml:space="preserve">      </w:t>
      </w:r>
      <w:r>
        <w:rPr>
          <w:rFonts w:ascii="仿宋" w:eastAsia="仿宋" w:hAnsi="仿宋" w:cs="仿宋" w:hint="eastAsia"/>
          <w:sz w:val="24"/>
          <w:szCs w:val="20"/>
        </w:rPr>
        <w:t>。</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(3) </w:t>
      </w:r>
      <w:r>
        <w:rPr>
          <w:rFonts w:ascii="仿宋" w:eastAsia="仿宋" w:hAnsi="仿宋" w:cs="仿宋" w:hint="eastAsia"/>
          <w:sz w:val="24"/>
          <w:szCs w:val="20"/>
        </w:rPr>
        <w:t>如果我们中标，我们保证按询价通知书的要求和招标人签订监理合同，成立</w:t>
      </w:r>
      <w:r>
        <w:rPr>
          <w:rFonts w:ascii="仿宋" w:eastAsia="仿宋" w:hAnsi="仿宋" w:cs="仿宋"/>
          <w:sz w:val="24"/>
          <w:szCs w:val="20"/>
          <w:u w:val="single"/>
        </w:rPr>
        <w:t xml:space="preserve">   </w:t>
      </w:r>
      <w:r>
        <w:rPr>
          <w:rFonts w:ascii="仿宋" w:eastAsia="仿宋" w:hAnsi="仿宋" w:cs="仿宋" w:hint="eastAsia"/>
          <w:sz w:val="24"/>
          <w:szCs w:val="20"/>
        </w:rPr>
        <w:t>项目工程监理项目部，选派总监理工程师及专业监理工程师进驻施工现场实施监理合同。</w:t>
      </w:r>
    </w:p>
    <w:p w:rsidR="000F4095" w:rsidRDefault="000F4095">
      <w:pPr>
        <w:spacing w:line="360" w:lineRule="auto"/>
        <w:rPr>
          <w:rFonts w:ascii="仿宋" w:eastAsia="仿宋" w:hAnsi="仿宋" w:cs="仿宋"/>
          <w:sz w:val="24"/>
          <w:szCs w:val="20"/>
        </w:rPr>
      </w:pPr>
      <w:r>
        <w:rPr>
          <w:rFonts w:ascii="仿宋" w:eastAsia="仿宋" w:hAnsi="仿宋" w:cs="仿宋" w:hint="eastAsia"/>
          <w:sz w:val="24"/>
          <w:szCs w:val="20"/>
        </w:rPr>
        <w:t xml:space="preserve">　　</w:t>
      </w:r>
      <w:r>
        <w:rPr>
          <w:rFonts w:ascii="仿宋" w:eastAsia="仿宋" w:hAnsi="仿宋" w:cs="仿宋"/>
          <w:sz w:val="24"/>
          <w:szCs w:val="20"/>
        </w:rPr>
        <w:t xml:space="preserve">(4) </w:t>
      </w:r>
      <w:r>
        <w:rPr>
          <w:rFonts w:ascii="仿宋" w:eastAsia="仿宋" w:hAnsi="仿宋" w:cs="仿宋" w:hint="eastAsia"/>
          <w:sz w:val="24"/>
          <w:szCs w:val="20"/>
        </w:rPr>
        <w:t>我们同意按招标文件中的规定，本投标文件的有效期为开标后</w:t>
      </w:r>
      <w:r>
        <w:rPr>
          <w:rFonts w:ascii="仿宋" w:eastAsia="仿宋" w:hAnsi="仿宋" w:cs="仿宋"/>
          <w:sz w:val="24"/>
          <w:szCs w:val="20"/>
        </w:rPr>
        <w:t>60</w:t>
      </w:r>
      <w:r>
        <w:rPr>
          <w:rFonts w:ascii="仿宋" w:eastAsia="仿宋" w:hAnsi="仿宋" w:cs="仿宋" w:hint="eastAsia"/>
          <w:sz w:val="24"/>
          <w:szCs w:val="20"/>
        </w:rPr>
        <w:t>天。如果中标，有效期延长至合同终止日止。</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(5) </w:t>
      </w:r>
      <w:r>
        <w:rPr>
          <w:rFonts w:ascii="仿宋" w:eastAsia="仿宋" w:hAnsi="仿宋" w:cs="仿宋" w:hint="eastAsia"/>
          <w:sz w:val="24"/>
          <w:szCs w:val="20"/>
        </w:rPr>
        <w:t>我们愿提供询价通知书中要求的所有文件资料。</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(6) </w:t>
      </w:r>
      <w:r>
        <w:rPr>
          <w:rFonts w:ascii="仿宋" w:eastAsia="仿宋" w:hAnsi="仿宋" w:cs="仿宋" w:hint="eastAsia"/>
          <w:sz w:val="24"/>
          <w:szCs w:val="20"/>
        </w:rPr>
        <w:t>我们承认报价是中标的重要选择，但不是唯一标准。</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(7) </w:t>
      </w:r>
      <w:r>
        <w:rPr>
          <w:rFonts w:ascii="仿宋" w:eastAsia="仿宋" w:hAnsi="仿宋" w:cs="仿宋" w:hint="eastAsia"/>
          <w:sz w:val="24"/>
          <w:szCs w:val="20"/>
        </w:rPr>
        <w:t>我们已经详细审核了全部询价通知书，包括修改、补充的文件（如果有的话）和参考资料，我们完全理解并同意放弃对这方面有不明及误解的权利。</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(8) </w:t>
      </w:r>
      <w:r>
        <w:rPr>
          <w:rFonts w:ascii="仿宋" w:eastAsia="仿宋" w:hAnsi="仿宋" w:cs="仿宋" w:hint="eastAsia"/>
          <w:sz w:val="24"/>
          <w:szCs w:val="20"/>
        </w:rPr>
        <w:t>我们同意从投标之日起至本工程竣工移交之日止均遵守本投标文件，在此期限期满之前的任何时间，本投标文件一直对我们具有约束力。</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w:t>
      </w:r>
      <w:r>
        <w:rPr>
          <w:rFonts w:ascii="仿宋" w:eastAsia="仿宋" w:hAnsi="仿宋" w:cs="仿宋" w:hint="eastAsia"/>
          <w:sz w:val="24"/>
          <w:szCs w:val="20"/>
        </w:rPr>
        <w:t>（</w:t>
      </w:r>
      <w:r>
        <w:rPr>
          <w:rFonts w:ascii="仿宋" w:eastAsia="仿宋" w:hAnsi="仿宋" w:cs="仿宋"/>
          <w:sz w:val="24"/>
          <w:szCs w:val="20"/>
        </w:rPr>
        <w:t>9</w:t>
      </w:r>
      <w:r>
        <w:rPr>
          <w:rFonts w:ascii="仿宋" w:eastAsia="仿宋" w:hAnsi="仿宋" w:cs="仿宋" w:hint="eastAsia"/>
          <w:sz w:val="24"/>
          <w:szCs w:val="20"/>
        </w:rPr>
        <w:t>）在制定和执行正式合同之前，本投标文件连同中标通知书，应构成我们双方之间有约束力的合同。</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w:t>
      </w:r>
      <w:r>
        <w:rPr>
          <w:rFonts w:ascii="仿宋" w:eastAsia="仿宋" w:hAnsi="仿宋" w:cs="仿宋" w:hint="eastAsia"/>
          <w:sz w:val="24"/>
          <w:szCs w:val="20"/>
        </w:rPr>
        <w:t>（</w:t>
      </w:r>
      <w:r>
        <w:rPr>
          <w:rFonts w:ascii="仿宋" w:eastAsia="仿宋" w:hAnsi="仿宋" w:cs="仿宋"/>
          <w:sz w:val="24"/>
          <w:szCs w:val="20"/>
        </w:rPr>
        <w:t>1</w:t>
      </w:r>
      <w:r>
        <w:rPr>
          <w:rFonts w:ascii="仿宋" w:eastAsia="仿宋" w:hAnsi="仿宋" w:cs="仿宋"/>
          <w:sz w:val="24"/>
          <w:szCs w:val="20"/>
          <w:lang w:val="en-US"/>
        </w:rPr>
        <w:t>0</w:t>
      </w:r>
      <w:r>
        <w:rPr>
          <w:rFonts w:ascii="仿宋" w:eastAsia="仿宋" w:hAnsi="仿宋" w:cs="仿宋" w:hint="eastAsia"/>
          <w:sz w:val="24"/>
          <w:szCs w:val="20"/>
        </w:rPr>
        <w:t>）我们愿按《中华人民共和国合同法》履行自己的全部责任。</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(1</w:t>
      </w:r>
      <w:r>
        <w:rPr>
          <w:rFonts w:ascii="仿宋" w:eastAsia="仿宋" w:hAnsi="仿宋" w:cs="仿宋"/>
          <w:sz w:val="24"/>
          <w:szCs w:val="20"/>
          <w:lang w:val="en-US"/>
        </w:rPr>
        <w:t>1</w:t>
      </w:r>
      <w:r>
        <w:rPr>
          <w:rFonts w:ascii="仿宋" w:eastAsia="仿宋" w:hAnsi="仿宋" w:cs="仿宋"/>
          <w:sz w:val="24"/>
          <w:szCs w:val="20"/>
        </w:rPr>
        <w:t xml:space="preserve">) </w:t>
      </w:r>
      <w:r>
        <w:rPr>
          <w:rFonts w:ascii="仿宋" w:eastAsia="仿宋" w:hAnsi="仿宋" w:cs="仿宋" w:hint="eastAsia"/>
          <w:sz w:val="24"/>
          <w:szCs w:val="20"/>
        </w:rPr>
        <w:t>与本投标有关的正式通讯地址：</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w:t>
      </w:r>
      <w:r>
        <w:rPr>
          <w:rFonts w:ascii="仿宋" w:eastAsia="仿宋" w:hAnsi="仿宋" w:cs="仿宋" w:hint="eastAsia"/>
          <w:sz w:val="24"/>
          <w:szCs w:val="20"/>
        </w:rPr>
        <w:t>供应商名称：</w:t>
      </w:r>
      <w:r>
        <w:rPr>
          <w:rFonts w:ascii="仿宋" w:eastAsia="仿宋" w:hAnsi="仿宋" w:cs="仿宋"/>
          <w:sz w:val="24"/>
          <w:szCs w:val="20"/>
        </w:rPr>
        <w:t>(</w:t>
      </w:r>
      <w:r>
        <w:rPr>
          <w:rFonts w:ascii="仿宋" w:eastAsia="仿宋" w:hAnsi="仿宋" w:cs="仿宋" w:hint="eastAsia"/>
          <w:sz w:val="24"/>
          <w:szCs w:val="20"/>
        </w:rPr>
        <w:t>盖章</w:t>
      </w:r>
      <w:r>
        <w:rPr>
          <w:rFonts w:ascii="仿宋" w:eastAsia="仿宋" w:hAnsi="仿宋" w:cs="仿宋"/>
          <w:sz w:val="24"/>
          <w:szCs w:val="20"/>
        </w:rPr>
        <w:t xml:space="preserve">)             </w:t>
      </w:r>
      <w:r>
        <w:rPr>
          <w:rFonts w:ascii="仿宋" w:eastAsia="仿宋" w:hAnsi="仿宋" w:cs="仿宋" w:hint="eastAsia"/>
          <w:sz w:val="24"/>
          <w:szCs w:val="20"/>
        </w:rPr>
        <w:t>法定代表人或授权代表：</w:t>
      </w:r>
      <w:r>
        <w:rPr>
          <w:rFonts w:ascii="仿宋" w:eastAsia="仿宋" w:hAnsi="仿宋" w:cs="仿宋"/>
          <w:sz w:val="24"/>
          <w:szCs w:val="20"/>
        </w:rPr>
        <w:t xml:space="preserve"> (</w:t>
      </w:r>
      <w:r>
        <w:rPr>
          <w:rFonts w:ascii="仿宋" w:eastAsia="仿宋" w:hAnsi="仿宋" w:cs="仿宋" w:hint="eastAsia"/>
          <w:sz w:val="24"/>
          <w:szCs w:val="20"/>
        </w:rPr>
        <w:t>签字或盖章</w:t>
      </w:r>
      <w:r>
        <w:rPr>
          <w:rFonts w:ascii="仿宋" w:eastAsia="仿宋" w:hAnsi="仿宋" w:cs="仿宋"/>
          <w:sz w:val="24"/>
          <w:szCs w:val="20"/>
        </w:rPr>
        <w:t>)</w:t>
      </w:r>
    </w:p>
    <w:p w:rsidR="000F4095" w:rsidRDefault="000F4095">
      <w:pPr>
        <w:spacing w:line="360" w:lineRule="auto"/>
        <w:ind w:firstLineChars="200" w:firstLine="480"/>
        <w:rPr>
          <w:rFonts w:ascii="仿宋" w:eastAsia="仿宋" w:hAnsi="仿宋" w:cs="仿宋"/>
          <w:sz w:val="24"/>
          <w:szCs w:val="20"/>
        </w:rPr>
      </w:pPr>
      <w:r>
        <w:rPr>
          <w:rFonts w:ascii="仿宋" w:eastAsia="仿宋" w:hAnsi="仿宋" w:cs="仿宋" w:hint="eastAsia"/>
          <w:sz w:val="24"/>
          <w:szCs w:val="20"/>
        </w:rPr>
        <w:t>地址：</w:t>
      </w:r>
      <w:r>
        <w:rPr>
          <w:rFonts w:ascii="仿宋" w:eastAsia="仿宋" w:hAnsi="仿宋" w:cs="仿宋"/>
          <w:sz w:val="24"/>
          <w:szCs w:val="20"/>
        </w:rPr>
        <w:t xml:space="preserve">                        </w:t>
      </w:r>
      <w:r>
        <w:rPr>
          <w:rFonts w:ascii="仿宋" w:eastAsia="仿宋" w:hAnsi="仿宋" w:cs="仿宋" w:hint="eastAsia"/>
          <w:sz w:val="24"/>
          <w:szCs w:val="20"/>
        </w:rPr>
        <w:t>邮编：</w:t>
      </w:r>
    </w:p>
    <w:p w:rsidR="000F4095" w:rsidRDefault="000F4095">
      <w:pPr>
        <w:spacing w:line="360" w:lineRule="auto"/>
        <w:rPr>
          <w:rFonts w:ascii="仿宋" w:eastAsia="仿宋" w:hAnsi="仿宋" w:cs="仿宋"/>
          <w:sz w:val="24"/>
          <w:szCs w:val="20"/>
        </w:rPr>
      </w:pPr>
      <w:r>
        <w:rPr>
          <w:rFonts w:ascii="仿宋" w:eastAsia="仿宋" w:hAnsi="仿宋" w:cs="仿宋"/>
          <w:sz w:val="24"/>
          <w:szCs w:val="20"/>
        </w:rPr>
        <w:t xml:space="preserve">    </w:t>
      </w:r>
      <w:r>
        <w:rPr>
          <w:rFonts w:ascii="仿宋" w:eastAsia="仿宋" w:hAnsi="仿宋" w:cs="仿宋" w:hint="eastAsia"/>
          <w:sz w:val="24"/>
          <w:szCs w:val="20"/>
        </w:rPr>
        <w:t>电话：</w:t>
      </w:r>
      <w:r>
        <w:rPr>
          <w:rFonts w:ascii="仿宋" w:eastAsia="仿宋" w:hAnsi="仿宋" w:cs="仿宋"/>
          <w:sz w:val="24"/>
          <w:szCs w:val="20"/>
        </w:rPr>
        <w:t xml:space="preserve">                        </w:t>
      </w:r>
      <w:r>
        <w:rPr>
          <w:rFonts w:ascii="仿宋" w:eastAsia="仿宋" w:hAnsi="仿宋" w:cs="仿宋" w:hint="eastAsia"/>
          <w:sz w:val="24"/>
          <w:szCs w:val="20"/>
        </w:rPr>
        <w:t>传真：</w:t>
      </w:r>
    </w:p>
    <w:p w:rsidR="000F4095" w:rsidRDefault="000F4095">
      <w:pPr>
        <w:spacing w:line="360" w:lineRule="auto"/>
        <w:ind w:firstLineChars="200" w:firstLine="440"/>
        <w:rPr>
          <w:rFonts w:ascii="仿宋" w:eastAsia="仿宋" w:hAnsi="仿宋" w:cs="仿宋"/>
          <w:sz w:val="24"/>
          <w:szCs w:val="20"/>
        </w:rPr>
      </w:pPr>
      <w:r>
        <w:rPr>
          <w:rFonts w:ascii="仿宋" w:eastAsia="仿宋" w:hAnsi="仿宋" w:cs="仿宋"/>
          <w:szCs w:val="20"/>
        </w:rPr>
        <w:t xml:space="preserve">                                            </w:t>
      </w:r>
      <w:r>
        <w:rPr>
          <w:rFonts w:ascii="仿宋" w:eastAsia="仿宋" w:hAnsi="仿宋" w:cs="仿宋"/>
          <w:sz w:val="24"/>
          <w:szCs w:val="20"/>
        </w:rPr>
        <w:t xml:space="preserve"> </w:t>
      </w:r>
      <w:r>
        <w:rPr>
          <w:rFonts w:ascii="仿宋" w:eastAsia="仿宋" w:hAnsi="仿宋" w:cs="仿宋" w:hint="eastAsia"/>
          <w:sz w:val="24"/>
          <w:szCs w:val="20"/>
        </w:rPr>
        <w:t>年</w:t>
      </w:r>
      <w:r>
        <w:rPr>
          <w:rFonts w:ascii="仿宋" w:eastAsia="仿宋" w:hAnsi="仿宋" w:cs="仿宋"/>
          <w:sz w:val="24"/>
          <w:szCs w:val="20"/>
        </w:rPr>
        <w:t xml:space="preserve">      </w:t>
      </w:r>
      <w:r>
        <w:rPr>
          <w:rFonts w:ascii="仿宋" w:eastAsia="仿宋" w:hAnsi="仿宋" w:cs="仿宋" w:hint="eastAsia"/>
          <w:sz w:val="24"/>
          <w:szCs w:val="20"/>
        </w:rPr>
        <w:t>月</w:t>
      </w:r>
      <w:r>
        <w:rPr>
          <w:rFonts w:ascii="仿宋" w:eastAsia="仿宋" w:hAnsi="仿宋" w:cs="仿宋"/>
          <w:sz w:val="24"/>
          <w:szCs w:val="20"/>
        </w:rPr>
        <w:t xml:space="preserve">      </w:t>
      </w:r>
      <w:r>
        <w:rPr>
          <w:rFonts w:ascii="仿宋" w:eastAsia="仿宋" w:hAnsi="仿宋" w:cs="仿宋" w:hint="eastAsia"/>
          <w:sz w:val="24"/>
          <w:szCs w:val="20"/>
        </w:rPr>
        <w:t>日</w:t>
      </w:r>
    </w:p>
    <w:p w:rsidR="000F4095" w:rsidRDefault="000F4095">
      <w:pPr>
        <w:pStyle w:val="Title"/>
        <w:spacing w:line="360" w:lineRule="auto"/>
        <w:ind w:firstLineChars="200" w:firstLine="643"/>
        <w:rPr>
          <w:rFonts w:ascii="仿宋" w:eastAsia="仿宋" w:hAnsi="仿宋" w:cs="仿宋"/>
          <w:sz w:val="22"/>
          <w:szCs w:val="22"/>
        </w:rPr>
      </w:pPr>
      <w:r>
        <w:rPr>
          <w:rFonts w:ascii="仿宋" w:eastAsia="仿宋" w:hAnsi="仿宋" w:cs="仿宋"/>
        </w:rPr>
        <w:br w:type="page"/>
      </w:r>
    </w:p>
    <w:p w:rsidR="000F4095" w:rsidRDefault="000F4095">
      <w:pPr>
        <w:jc w:val="center"/>
        <w:rPr>
          <w:rFonts w:ascii="仿宋" w:eastAsia="仿宋" w:hAnsi="仿宋" w:cs="仿宋"/>
          <w:b/>
          <w:bCs/>
          <w:sz w:val="32"/>
          <w:szCs w:val="32"/>
        </w:rPr>
      </w:pPr>
      <w:r>
        <w:rPr>
          <w:rFonts w:ascii="仿宋" w:eastAsia="仿宋" w:hAnsi="仿宋" w:cs="仿宋" w:hint="eastAsia"/>
          <w:b/>
          <w:bCs/>
          <w:sz w:val="32"/>
          <w:szCs w:val="32"/>
        </w:rPr>
        <w:t>二、报价一览表</w:t>
      </w:r>
    </w:p>
    <w:tbl>
      <w:tblPr>
        <w:tblW w:w="9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93"/>
        <w:gridCol w:w="3153"/>
        <w:gridCol w:w="1275"/>
        <w:gridCol w:w="2359"/>
      </w:tblGrid>
      <w:tr w:rsidR="000F4095">
        <w:trPr>
          <w:trHeight w:val="938"/>
          <w:jc w:val="center"/>
        </w:trPr>
        <w:tc>
          <w:tcPr>
            <w:tcW w:w="22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项目名称</w:t>
            </w:r>
          </w:p>
        </w:tc>
        <w:tc>
          <w:tcPr>
            <w:tcW w:w="6787" w:type="dxa"/>
            <w:gridSpan w:val="3"/>
            <w:vAlign w:val="center"/>
          </w:tcPr>
          <w:p w:rsidR="000F4095" w:rsidRDefault="000F4095">
            <w:pPr>
              <w:rPr>
                <w:rFonts w:ascii="仿宋" w:eastAsia="仿宋" w:hAnsi="仿宋" w:cs="仿宋"/>
                <w:sz w:val="24"/>
              </w:rPr>
            </w:pPr>
          </w:p>
        </w:tc>
      </w:tr>
      <w:tr w:rsidR="000F4095">
        <w:trPr>
          <w:trHeight w:val="938"/>
          <w:jc w:val="center"/>
        </w:trPr>
        <w:tc>
          <w:tcPr>
            <w:tcW w:w="22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供应商</w:t>
            </w:r>
          </w:p>
        </w:tc>
        <w:tc>
          <w:tcPr>
            <w:tcW w:w="6787" w:type="dxa"/>
            <w:gridSpan w:val="3"/>
            <w:vAlign w:val="center"/>
          </w:tcPr>
          <w:p w:rsidR="000F4095" w:rsidRDefault="000F4095">
            <w:pPr>
              <w:rPr>
                <w:rFonts w:ascii="仿宋" w:eastAsia="仿宋" w:hAnsi="仿宋" w:cs="仿宋"/>
                <w:sz w:val="24"/>
              </w:rPr>
            </w:pPr>
          </w:p>
        </w:tc>
      </w:tr>
      <w:tr w:rsidR="000F4095">
        <w:trPr>
          <w:trHeight w:val="938"/>
          <w:jc w:val="center"/>
        </w:trPr>
        <w:tc>
          <w:tcPr>
            <w:tcW w:w="22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报价</w:t>
            </w:r>
          </w:p>
        </w:tc>
        <w:tc>
          <w:tcPr>
            <w:tcW w:w="6787" w:type="dxa"/>
            <w:gridSpan w:val="3"/>
            <w:vAlign w:val="center"/>
          </w:tcPr>
          <w:p w:rsidR="000F4095" w:rsidRDefault="000F4095">
            <w:pPr>
              <w:rPr>
                <w:rFonts w:ascii="仿宋" w:eastAsia="仿宋" w:hAnsi="仿宋" w:cs="仿宋"/>
                <w:sz w:val="24"/>
                <w:szCs w:val="30"/>
              </w:rPr>
            </w:pPr>
            <w:r>
              <w:rPr>
                <w:rFonts w:ascii="仿宋" w:eastAsia="仿宋" w:hAnsi="仿宋" w:cs="仿宋" w:hint="eastAsia"/>
                <w:sz w:val="24"/>
                <w:szCs w:val="30"/>
              </w:rPr>
              <w:t>大写：</w:t>
            </w:r>
            <w:r>
              <w:rPr>
                <w:rFonts w:ascii="仿宋" w:eastAsia="仿宋" w:hAnsi="仿宋" w:cs="仿宋"/>
                <w:sz w:val="24"/>
                <w:szCs w:val="30"/>
              </w:rPr>
              <w:t xml:space="preserve">        </w:t>
            </w:r>
          </w:p>
          <w:p w:rsidR="000F4095" w:rsidRDefault="000F4095">
            <w:pPr>
              <w:rPr>
                <w:rFonts w:ascii="仿宋" w:eastAsia="仿宋" w:hAnsi="仿宋" w:cs="仿宋"/>
                <w:sz w:val="24"/>
              </w:rPr>
            </w:pPr>
            <w:r>
              <w:rPr>
                <w:rFonts w:ascii="仿宋" w:eastAsia="仿宋" w:hAnsi="仿宋" w:cs="仿宋" w:hint="eastAsia"/>
                <w:sz w:val="24"/>
              </w:rPr>
              <w:t>小写：</w:t>
            </w:r>
          </w:p>
        </w:tc>
      </w:tr>
      <w:tr w:rsidR="000F4095">
        <w:trPr>
          <w:trHeight w:val="938"/>
          <w:jc w:val="center"/>
        </w:trPr>
        <w:tc>
          <w:tcPr>
            <w:tcW w:w="22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监理期限</w:t>
            </w:r>
          </w:p>
        </w:tc>
        <w:tc>
          <w:tcPr>
            <w:tcW w:w="6787" w:type="dxa"/>
            <w:gridSpan w:val="3"/>
            <w:vAlign w:val="center"/>
          </w:tcPr>
          <w:p w:rsidR="000F4095" w:rsidRDefault="000F4095">
            <w:pPr>
              <w:rPr>
                <w:rFonts w:ascii="仿宋" w:eastAsia="仿宋" w:hAnsi="仿宋" w:cs="仿宋"/>
                <w:b/>
                <w:bCs/>
                <w:sz w:val="24"/>
              </w:rPr>
            </w:pPr>
          </w:p>
        </w:tc>
      </w:tr>
      <w:tr w:rsidR="000F4095">
        <w:trPr>
          <w:trHeight w:val="938"/>
          <w:jc w:val="center"/>
        </w:trPr>
        <w:tc>
          <w:tcPr>
            <w:tcW w:w="22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质量要求</w:t>
            </w:r>
          </w:p>
        </w:tc>
        <w:tc>
          <w:tcPr>
            <w:tcW w:w="6787" w:type="dxa"/>
            <w:gridSpan w:val="3"/>
            <w:vAlign w:val="center"/>
          </w:tcPr>
          <w:p w:rsidR="000F4095" w:rsidRDefault="000F4095">
            <w:pPr>
              <w:rPr>
                <w:rFonts w:ascii="仿宋" w:eastAsia="仿宋" w:hAnsi="仿宋" w:cs="仿宋"/>
                <w:sz w:val="24"/>
              </w:rPr>
            </w:pPr>
          </w:p>
        </w:tc>
      </w:tr>
      <w:tr w:rsidR="000F4095">
        <w:trPr>
          <w:trHeight w:val="1265"/>
          <w:jc w:val="center"/>
        </w:trPr>
        <w:tc>
          <w:tcPr>
            <w:tcW w:w="22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项目总监</w:t>
            </w:r>
          </w:p>
        </w:tc>
        <w:tc>
          <w:tcPr>
            <w:tcW w:w="3153" w:type="dxa"/>
            <w:vAlign w:val="center"/>
          </w:tcPr>
          <w:p w:rsidR="000F4095" w:rsidRDefault="000F4095">
            <w:pPr>
              <w:rPr>
                <w:rFonts w:ascii="仿宋" w:eastAsia="仿宋" w:hAnsi="仿宋" w:cs="仿宋"/>
                <w:sz w:val="24"/>
              </w:rPr>
            </w:pPr>
          </w:p>
        </w:tc>
        <w:tc>
          <w:tcPr>
            <w:tcW w:w="1275"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注册编号</w:t>
            </w:r>
          </w:p>
        </w:tc>
        <w:tc>
          <w:tcPr>
            <w:tcW w:w="2359" w:type="dxa"/>
            <w:vAlign w:val="center"/>
          </w:tcPr>
          <w:p w:rsidR="000F4095" w:rsidRDefault="000F4095">
            <w:pPr>
              <w:rPr>
                <w:rFonts w:ascii="仿宋" w:eastAsia="仿宋" w:hAnsi="仿宋" w:cs="仿宋"/>
                <w:sz w:val="24"/>
              </w:rPr>
            </w:pPr>
          </w:p>
        </w:tc>
      </w:tr>
    </w:tbl>
    <w:p w:rsidR="000F4095" w:rsidRDefault="000F4095">
      <w:pPr>
        <w:rPr>
          <w:rFonts w:ascii="仿宋" w:eastAsia="仿宋" w:hAnsi="仿宋" w:cs="仿宋"/>
          <w:sz w:val="24"/>
        </w:rPr>
      </w:pPr>
    </w:p>
    <w:p w:rsidR="000F4095" w:rsidRDefault="000F4095">
      <w:pPr>
        <w:rPr>
          <w:rFonts w:ascii="仿宋" w:eastAsia="仿宋" w:hAnsi="仿宋" w:cs="仿宋"/>
          <w:sz w:val="24"/>
        </w:rPr>
      </w:pPr>
      <w:r>
        <w:rPr>
          <w:rFonts w:ascii="仿宋" w:eastAsia="仿宋" w:hAnsi="仿宋" w:cs="仿宋" w:hint="eastAsia"/>
          <w:sz w:val="24"/>
        </w:rPr>
        <w:t>注：以上费用须含本项目所造成的所有费用，采购人不另行支付任何费用。</w:t>
      </w:r>
    </w:p>
    <w:p w:rsidR="000F4095" w:rsidRDefault="000F4095">
      <w:pPr>
        <w:rPr>
          <w:rFonts w:ascii="仿宋" w:eastAsia="仿宋" w:hAnsi="仿宋" w:cs="仿宋"/>
          <w:sz w:val="24"/>
        </w:rPr>
      </w:pPr>
    </w:p>
    <w:p w:rsidR="000F4095" w:rsidRDefault="000F4095">
      <w:pPr>
        <w:spacing w:line="360" w:lineRule="auto"/>
        <w:rPr>
          <w:rFonts w:ascii="仿宋" w:eastAsia="仿宋" w:hAnsi="仿宋" w:cs="仿宋"/>
          <w:sz w:val="24"/>
        </w:rPr>
      </w:pPr>
      <w:r>
        <w:rPr>
          <w:rFonts w:ascii="仿宋" w:eastAsia="仿宋" w:hAnsi="仿宋" w:cs="仿宋" w:hint="eastAsia"/>
          <w:sz w:val="24"/>
        </w:rPr>
        <w:t>供应商（公章）：</w:t>
      </w:r>
    </w:p>
    <w:p w:rsidR="000F4095" w:rsidRDefault="000F4095">
      <w:pPr>
        <w:spacing w:line="360" w:lineRule="auto"/>
        <w:rPr>
          <w:rFonts w:ascii="仿宋" w:eastAsia="仿宋" w:hAnsi="仿宋" w:cs="仿宋"/>
          <w:sz w:val="24"/>
        </w:rPr>
      </w:pPr>
      <w:r>
        <w:rPr>
          <w:rFonts w:ascii="仿宋" w:eastAsia="仿宋" w:hAnsi="仿宋" w:cs="仿宋" w:hint="eastAsia"/>
          <w:sz w:val="24"/>
        </w:rPr>
        <w:t>供应商代表（签字或盖章）：</w:t>
      </w:r>
      <w:r>
        <w:rPr>
          <w:rFonts w:ascii="仿宋" w:eastAsia="仿宋" w:hAnsi="仿宋" w:cs="仿宋"/>
          <w:sz w:val="24"/>
        </w:rPr>
        <w:t xml:space="preserve">        </w:t>
      </w:r>
      <w:r>
        <w:rPr>
          <w:rFonts w:ascii="仿宋" w:eastAsia="仿宋" w:hAnsi="仿宋" w:cs="仿宋"/>
          <w:sz w:val="24"/>
          <w:lang w:val="en-US"/>
        </w:rPr>
        <w:t xml:space="preserve">   </w:t>
      </w:r>
      <w:r>
        <w:rPr>
          <w:rFonts w:ascii="仿宋" w:eastAsia="仿宋" w:hAnsi="仿宋" w:cs="仿宋" w:hint="eastAsia"/>
          <w:sz w:val="24"/>
        </w:rPr>
        <w:t>日期：</w:t>
      </w:r>
    </w:p>
    <w:p w:rsidR="000F4095" w:rsidRDefault="000F4095">
      <w:pPr>
        <w:pStyle w:val="Title"/>
        <w:jc w:val="both"/>
        <w:rPr>
          <w:rFonts w:ascii="仿宋" w:eastAsia="仿宋" w:hAnsi="仿宋" w:cs="仿宋"/>
          <w:sz w:val="22"/>
          <w:szCs w:val="22"/>
        </w:rPr>
      </w:pPr>
      <w:r>
        <w:rPr>
          <w:rFonts w:ascii="仿宋" w:eastAsia="仿宋" w:hAnsi="仿宋" w:cs="仿宋"/>
          <w:sz w:val="28"/>
          <w:szCs w:val="28"/>
        </w:rPr>
        <w:br w:type="page"/>
      </w:r>
    </w:p>
    <w:p w:rsidR="000F4095" w:rsidRDefault="000F4095">
      <w:pPr>
        <w:spacing w:line="320" w:lineRule="exact"/>
        <w:ind w:right="-293"/>
        <w:jc w:val="center"/>
        <w:rPr>
          <w:rFonts w:ascii="仿宋" w:eastAsia="仿宋" w:hAnsi="仿宋" w:cs="仿宋"/>
          <w:b/>
          <w:bCs/>
          <w:sz w:val="32"/>
          <w:szCs w:val="32"/>
        </w:rPr>
      </w:pPr>
    </w:p>
    <w:p w:rsidR="000F4095" w:rsidRDefault="000F4095">
      <w:pPr>
        <w:spacing w:line="320" w:lineRule="exact"/>
        <w:ind w:right="-293"/>
        <w:jc w:val="center"/>
        <w:rPr>
          <w:rFonts w:ascii="仿宋" w:eastAsia="仿宋" w:hAnsi="仿宋" w:cs="仿宋"/>
          <w:b/>
          <w:bCs/>
          <w:sz w:val="32"/>
          <w:szCs w:val="32"/>
        </w:rPr>
      </w:pPr>
      <w:r>
        <w:rPr>
          <w:rFonts w:ascii="仿宋" w:eastAsia="仿宋" w:hAnsi="仿宋" w:cs="仿宋" w:hint="eastAsia"/>
          <w:b/>
          <w:bCs/>
          <w:sz w:val="32"/>
          <w:szCs w:val="32"/>
        </w:rPr>
        <w:t>三、法定代表人身份证明</w:t>
      </w:r>
    </w:p>
    <w:p w:rsidR="000F4095" w:rsidRDefault="000F4095">
      <w:pPr>
        <w:spacing w:line="500" w:lineRule="exact"/>
        <w:ind w:firstLineChars="200" w:firstLine="480"/>
        <w:rPr>
          <w:rFonts w:ascii="仿宋" w:eastAsia="仿宋" w:hAnsi="仿宋" w:cs="仿宋"/>
          <w:kern w:val="1"/>
          <w:sz w:val="24"/>
        </w:rPr>
      </w:pPr>
    </w:p>
    <w:p w:rsidR="000F4095" w:rsidRDefault="000F4095">
      <w:pPr>
        <w:autoSpaceDE/>
        <w:autoSpaceDN/>
        <w:spacing w:line="500" w:lineRule="exact"/>
        <w:ind w:firstLineChars="200" w:firstLine="480"/>
        <w:rPr>
          <w:rFonts w:ascii="仿宋" w:eastAsia="仿宋" w:hAnsi="仿宋" w:cs="仿宋"/>
          <w:kern w:val="1"/>
          <w:sz w:val="24"/>
          <w:u w:val="single"/>
        </w:rPr>
      </w:pPr>
      <w:r>
        <w:rPr>
          <w:rFonts w:ascii="仿宋" w:eastAsia="仿宋" w:hAnsi="仿宋" w:cs="仿宋" w:hint="eastAsia"/>
          <w:kern w:val="1"/>
          <w:sz w:val="24"/>
        </w:rPr>
        <w:t>单位名称：</w:t>
      </w:r>
      <w:r>
        <w:rPr>
          <w:rFonts w:ascii="仿宋" w:eastAsia="仿宋" w:hAnsi="仿宋" w:cs="仿宋"/>
          <w:kern w:val="1"/>
          <w:sz w:val="24"/>
          <w:u w:val="single"/>
        </w:rPr>
        <w:t xml:space="preserve">                   </w:t>
      </w:r>
    </w:p>
    <w:p w:rsidR="000F4095" w:rsidRDefault="000F4095">
      <w:pPr>
        <w:autoSpaceDE/>
        <w:autoSpaceDN/>
        <w:spacing w:line="500" w:lineRule="exact"/>
        <w:ind w:firstLineChars="200" w:firstLine="480"/>
        <w:rPr>
          <w:rFonts w:ascii="仿宋" w:eastAsia="仿宋" w:hAnsi="仿宋" w:cs="仿宋"/>
          <w:kern w:val="1"/>
          <w:sz w:val="24"/>
          <w:u w:val="single"/>
        </w:rPr>
      </w:pPr>
      <w:r>
        <w:rPr>
          <w:rFonts w:ascii="仿宋" w:eastAsia="仿宋" w:hAnsi="仿宋" w:cs="仿宋" w:hint="eastAsia"/>
          <w:kern w:val="1"/>
          <w:sz w:val="24"/>
        </w:rPr>
        <w:t>单位性质：</w:t>
      </w:r>
      <w:r>
        <w:rPr>
          <w:rFonts w:ascii="仿宋" w:eastAsia="仿宋" w:hAnsi="仿宋" w:cs="仿宋"/>
          <w:kern w:val="1"/>
          <w:sz w:val="24"/>
          <w:u w:val="single"/>
        </w:rPr>
        <w:t xml:space="preserve">                   </w:t>
      </w:r>
    </w:p>
    <w:p w:rsidR="000F4095" w:rsidRDefault="000F4095">
      <w:pPr>
        <w:autoSpaceDE/>
        <w:autoSpaceDN/>
        <w:spacing w:line="500" w:lineRule="exact"/>
        <w:ind w:firstLineChars="200" w:firstLine="480"/>
        <w:rPr>
          <w:rFonts w:ascii="仿宋" w:eastAsia="仿宋" w:hAnsi="仿宋" w:cs="仿宋"/>
          <w:kern w:val="1"/>
          <w:sz w:val="24"/>
        </w:rPr>
      </w:pPr>
      <w:r>
        <w:rPr>
          <w:rFonts w:ascii="仿宋" w:eastAsia="仿宋" w:hAnsi="仿宋" w:cs="仿宋" w:hint="eastAsia"/>
          <w:kern w:val="1"/>
          <w:sz w:val="24"/>
        </w:rPr>
        <w:t>建立时间：</w:t>
      </w:r>
      <w:r>
        <w:rPr>
          <w:rFonts w:ascii="仿宋" w:eastAsia="仿宋" w:hAnsi="仿宋" w:cs="仿宋"/>
          <w:kern w:val="1"/>
          <w:sz w:val="24"/>
          <w:u w:val="single"/>
        </w:rPr>
        <w:t xml:space="preserve">     </w:t>
      </w:r>
      <w:r>
        <w:rPr>
          <w:rFonts w:ascii="仿宋" w:eastAsia="仿宋" w:hAnsi="仿宋" w:cs="仿宋"/>
          <w:kern w:val="1"/>
          <w:sz w:val="24"/>
        </w:rPr>
        <w:t xml:space="preserve"> </w:t>
      </w:r>
      <w:r>
        <w:rPr>
          <w:rFonts w:ascii="仿宋" w:eastAsia="仿宋" w:hAnsi="仿宋" w:cs="仿宋" w:hint="eastAsia"/>
          <w:kern w:val="1"/>
          <w:sz w:val="24"/>
        </w:rPr>
        <w:t>年</w:t>
      </w:r>
      <w:r>
        <w:rPr>
          <w:rFonts w:ascii="仿宋" w:eastAsia="仿宋" w:hAnsi="仿宋" w:cs="仿宋"/>
          <w:kern w:val="1"/>
          <w:sz w:val="24"/>
          <w:u w:val="single"/>
        </w:rPr>
        <w:t xml:space="preserve">     </w:t>
      </w:r>
      <w:r>
        <w:rPr>
          <w:rFonts w:ascii="仿宋" w:eastAsia="仿宋" w:hAnsi="仿宋" w:cs="仿宋" w:hint="eastAsia"/>
          <w:kern w:val="1"/>
          <w:sz w:val="24"/>
        </w:rPr>
        <w:t>月</w:t>
      </w:r>
      <w:r>
        <w:rPr>
          <w:rFonts w:ascii="仿宋" w:eastAsia="仿宋" w:hAnsi="仿宋" w:cs="仿宋"/>
          <w:kern w:val="1"/>
          <w:sz w:val="24"/>
          <w:u w:val="single"/>
        </w:rPr>
        <w:t xml:space="preserve">      </w:t>
      </w:r>
      <w:r>
        <w:rPr>
          <w:rFonts w:ascii="仿宋" w:eastAsia="仿宋" w:hAnsi="仿宋" w:cs="仿宋" w:hint="eastAsia"/>
          <w:kern w:val="1"/>
          <w:sz w:val="24"/>
        </w:rPr>
        <w:t>日</w:t>
      </w:r>
    </w:p>
    <w:p w:rsidR="000F4095" w:rsidRDefault="000F4095">
      <w:pPr>
        <w:autoSpaceDE/>
        <w:autoSpaceDN/>
        <w:spacing w:line="500" w:lineRule="exact"/>
        <w:ind w:firstLineChars="200" w:firstLine="480"/>
        <w:rPr>
          <w:rFonts w:ascii="仿宋" w:eastAsia="仿宋" w:hAnsi="仿宋" w:cs="仿宋"/>
          <w:kern w:val="1"/>
          <w:sz w:val="24"/>
          <w:u w:val="single"/>
        </w:rPr>
      </w:pPr>
      <w:r>
        <w:rPr>
          <w:rFonts w:ascii="仿宋" w:eastAsia="仿宋" w:hAnsi="仿宋" w:cs="仿宋" w:hint="eastAsia"/>
          <w:kern w:val="1"/>
          <w:sz w:val="24"/>
        </w:rPr>
        <w:t>地</w:t>
      </w:r>
      <w:r>
        <w:rPr>
          <w:rFonts w:ascii="仿宋" w:eastAsia="仿宋" w:hAnsi="仿宋" w:cs="仿宋"/>
          <w:kern w:val="1"/>
          <w:sz w:val="24"/>
        </w:rPr>
        <w:t xml:space="preserve">    </w:t>
      </w:r>
      <w:r>
        <w:rPr>
          <w:rFonts w:ascii="仿宋" w:eastAsia="仿宋" w:hAnsi="仿宋" w:cs="仿宋" w:hint="eastAsia"/>
          <w:kern w:val="1"/>
          <w:sz w:val="24"/>
        </w:rPr>
        <w:t>址：</w:t>
      </w:r>
      <w:r>
        <w:rPr>
          <w:rFonts w:ascii="仿宋" w:eastAsia="仿宋" w:hAnsi="仿宋" w:cs="仿宋"/>
          <w:kern w:val="1"/>
          <w:sz w:val="24"/>
          <w:u w:val="single"/>
        </w:rPr>
        <w:t xml:space="preserve">                     </w:t>
      </w:r>
    </w:p>
    <w:p w:rsidR="000F4095" w:rsidRDefault="000F4095">
      <w:pPr>
        <w:autoSpaceDE/>
        <w:autoSpaceDN/>
        <w:spacing w:line="500" w:lineRule="exact"/>
        <w:ind w:firstLineChars="200" w:firstLine="480"/>
        <w:rPr>
          <w:rFonts w:ascii="仿宋" w:eastAsia="仿宋" w:hAnsi="仿宋" w:cs="仿宋"/>
          <w:kern w:val="1"/>
          <w:sz w:val="24"/>
          <w:u w:val="single"/>
        </w:rPr>
      </w:pPr>
      <w:r>
        <w:rPr>
          <w:rFonts w:ascii="仿宋" w:eastAsia="仿宋" w:hAnsi="仿宋" w:cs="仿宋" w:hint="eastAsia"/>
          <w:kern w:val="1"/>
          <w:sz w:val="24"/>
        </w:rPr>
        <w:t>姓</w:t>
      </w:r>
      <w:r>
        <w:rPr>
          <w:rFonts w:ascii="仿宋" w:eastAsia="仿宋" w:hAnsi="仿宋" w:cs="仿宋"/>
          <w:kern w:val="1"/>
          <w:sz w:val="24"/>
        </w:rPr>
        <w:t xml:space="preserve">    </w:t>
      </w:r>
      <w:r>
        <w:rPr>
          <w:rFonts w:ascii="仿宋" w:eastAsia="仿宋" w:hAnsi="仿宋" w:cs="仿宋" w:hint="eastAsia"/>
          <w:kern w:val="1"/>
          <w:sz w:val="24"/>
        </w:rPr>
        <w:t>名：</w:t>
      </w:r>
      <w:r>
        <w:rPr>
          <w:rFonts w:ascii="仿宋" w:eastAsia="仿宋" w:hAnsi="仿宋" w:cs="仿宋"/>
          <w:kern w:val="1"/>
          <w:sz w:val="24"/>
          <w:u w:val="single"/>
        </w:rPr>
        <w:t xml:space="preserve">           </w:t>
      </w:r>
      <w:r>
        <w:rPr>
          <w:rFonts w:ascii="仿宋" w:eastAsia="仿宋" w:hAnsi="仿宋" w:cs="仿宋"/>
          <w:kern w:val="1"/>
          <w:sz w:val="24"/>
        </w:rPr>
        <w:t xml:space="preserve">         </w:t>
      </w:r>
      <w:r>
        <w:rPr>
          <w:rFonts w:ascii="仿宋" w:eastAsia="仿宋" w:hAnsi="仿宋" w:cs="仿宋" w:hint="eastAsia"/>
          <w:kern w:val="1"/>
          <w:sz w:val="24"/>
        </w:rPr>
        <w:t>性别：</w:t>
      </w:r>
      <w:r>
        <w:rPr>
          <w:rFonts w:ascii="仿宋" w:eastAsia="仿宋" w:hAnsi="仿宋" w:cs="仿宋"/>
          <w:kern w:val="1"/>
          <w:sz w:val="24"/>
          <w:u w:val="single"/>
        </w:rPr>
        <w:t xml:space="preserve">         </w:t>
      </w:r>
      <w:r>
        <w:rPr>
          <w:rFonts w:ascii="仿宋" w:eastAsia="仿宋" w:hAnsi="仿宋" w:cs="仿宋"/>
          <w:kern w:val="1"/>
          <w:sz w:val="24"/>
        </w:rPr>
        <w:t xml:space="preserve">       </w:t>
      </w:r>
      <w:r>
        <w:rPr>
          <w:rFonts w:ascii="仿宋" w:eastAsia="仿宋" w:hAnsi="仿宋" w:cs="仿宋" w:hint="eastAsia"/>
          <w:kern w:val="1"/>
          <w:sz w:val="24"/>
        </w:rPr>
        <w:t>年龄：</w:t>
      </w:r>
      <w:r>
        <w:rPr>
          <w:rFonts w:ascii="仿宋" w:eastAsia="仿宋" w:hAnsi="仿宋" w:cs="仿宋"/>
          <w:kern w:val="1"/>
          <w:sz w:val="24"/>
          <w:u w:val="single"/>
        </w:rPr>
        <w:t xml:space="preserve">      </w:t>
      </w:r>
      <w:r>
        <w:rPr>
          <w:rFonts w:ascii="仿宋" w:eastAsia="仿宋" w:hAnsi="仿宋" w:cs="仿宋" w:hint="eastAsia"/>
          <w:kern w:val="1"/>
          <w:sz w:val="24"/>
        </w:rPr>
        <w:t>岁</w:t>
      </w:r>
    </w:p>
    <w:p w:rsidR="000F4095" w:rsidRDefault="000F4095">
      <w:pPr>
        <w:autoSpaceDE/>
        <w:autoSpaceDN/>
        <w:spacing w:line="500" w:lineRule="exact"/>
        <w:ind w:firstLineChars="200" w:firstLine="480"/>
        <w:rPr>
          <w:rFonts w:ascii="仿宋" w:eastAsia="仿宋" w:hAnsi="仿宋" w:cs="仿宋"/>
          <w:kern w:val="1"/>
          <w:sz w:val="24"/>
          <w:u w:val="single"/>
        </w:rPr>
      </w:pPr>
      <w:r>
        <w:rPr>
          <w:rFonts w:ascii="仿宋" w:eastAsia="仿宋" w:hAnsi="仿宋" w:cs="仿宋" w:hint="eastAsia"/>
          <w:kern w:val="1"/>
          <w:sz w:val="24"/>
        </w:rPr>
        <w:t>职</w:t>
      </w:r>
      <w:r>
        <w:rPr>
          <w:rFonts w:ascii="仿宋" w:eastAsia="仿宋" w:hAnsi="仿宋" w:cs="仿宋"/>
          <w:kern w:val="1"/>
          <w:sz w:val="24"/>
        </w:rPr>
        <w:t xml:space="preserve">    </w:t>
      </w:r>
      <w:r>
        <w:rPr>
          <w:rFonts w:ascii="仿宋" w:eastAsia="仿宋" w:hAnsi="仿宋" w:cs="仿宋" w:hint="eastAsia"/>
          <w:kern w:val="1"/>
          <w:sz w:val="24"/>
        </w:rPr>
        <w:t>务：</w:t>
      </w:r>
      <w:r>
        <w:rPr>
          <w:rFonts w:ascii="仿宋" w:eastAsia="仿宋" w:hAnsi="仿宋" w:cs="仿宋"/>
          <w:kern w:val="1"/>
          <w:sz w:val="24"/>
          <w:u w:val="single"/>
        </w:rPr>
        <w:t xml:space="preserve">              </w:t>
      </w:r>
      <w:r>
        <w:rPr>
          <w:rFonts w:ascii="仿宋" w:eastAsia="仿宋" w:hAnsi="仿宋" w:cs="仿宋"/>
          <w:kern w:val="1"/>
          <w:sz w:val="24"/>
        </w:rPr>
        <w:t xml:space="preserve">      </w:t>
      </w:r>
      <w:r>
        <w:rPr>
          <w:rFonts w:ascii="仿宋" w:eastAsia="仿宋" w:hAnsi="仿宋" w:cs="仿宋" w:hint="eastAsia"/>
          <w:kern w:val="1"/>
          <w:sz w:val="24"/>
        </w:rPr>
        <w:t>身份证号：</w:t>
      </w:r>
      <w:r>
        <w:rPr>
          <w:rFonts w:ascii="仿宋" w:eastAsia="仿宋" w:hAnsi="仿宋" w:cs="仿宋"/>
          <w:kern w:val="1"/>
          <w:sz w:val="24"/>
          <w:u w:val="single"/>
        </w:rPr>
        <w:t xml:space="preserve">                      </w:t>
      </w:r>
    </w:p>
    <w:p w:rsidR="000F4095" w:rsidRDefault="000F4095">
      <w:pPr>
        <w:autoSpaceDE/>
        <w:autoSpaceDN/>
        <w:spacing w:line="500" w:lineRule="exact"/>
        <w:ind w:firstLineChars="200" w:firstLine="480"/>
        <w:rPr>
          <w:rFonts w:ascii="仿宋" w:eastAsia="仿宋" w:hAnsi="仿宋" w:cs="仿宋"/>
          <w:kern w:val="1"/>
          <w:sz w:val="24"/>
        </w:rPr>
      </w:pPr>
      <w:r>
        <w:rPr>
          <w:rFonts w:ascii="仿宋" w:eastAsia="仿宋" w:hAnsi="仿宋" w:cs="仿宋" w:hint="eastAsia"/>
          <w:kern w:val="1"/>
          <w:sz w:val="24"/>
        </w:rPr>
        <w:t>系</w:t>
      </w:r>
      <w:r>
        <w:rPr>
          <w:rFonts w:ascii="仿宋" w:eastAsia="仿宋" w:hAnsi="仿宋" w:cs="仿宋"/>
          <w:kern w:val="1"/>
          <w:sz w:val="24"/>
        </w:rPr>
        <w:t xml:space="preserve"> </w:t>
      </w:r>
      <w:r>
        <w:rPr>
          <w:rFonts w:ascii="仿宋" w:eastAsia="仿宋" w:hAnsi="仿宋" w:cs="仿宋"/>
          <w:kern w:val="1"/>
          <w:sz w:val="24"/>
          <w:u w:val="single"/>
        </w:rPr>
        <w:t xml:space="preserve">                        </w:t>
      </w:r>
      <w:r>
        <w:rPr>
          <w:rFonts w:ascii="仿宋" w:eastAsia="仿宋" w:hAnsi="仿宋" w:cs="仿宋" w:hint="eastAsia"/>
          <w:kern w:val="1"/>
          <w:sz w:val="24"/>
          <w:u w:val="single"/>
        </w:rPr>
        <w:t>（单位名称）</w:t>
      </w:r>
      <w:r>
        <w:rPr>
          <w:rFonts w:ascii="仿宋" w:eastAsia="仿宋" w:hAnsi="仿宋" w:cs="仿宋" w:hint="eastAsia"/>
          <w:kern w:val="1"/>
          <w:sz w:val="24"/>
        </w:rPr>
        <w:t>的法定代表人，以我方名义签署、澄清、递交、撤回、修改</w:t>
      </w:r>
      <w:r>
        <w:rPr>
          <w:rFonts w:ascii="仿宋" w:eastAsia="仿宋" w:hAnsi="仿宋" w:cs="仿宋"/>
          <w:kern w:val="1"/>
          <w:sz w:val="24"/>
          <w:u w:val="single"/>
        </w:rPr>
        <w:t xml:space="preserve">    </w:t>
      </w:r>
      <w:r>
        <w:rPr>
          <w:rFonts w:ascii="仿宋" w:eastAsia="仿宋" w:hAnsi="仿宋" w:cs="仿宋"/>
          <w:kern w:val="1"/>
          <w:sz w:val="24"/>
          <w:u w:val="single"/>
          <w:lang w:val="en-US"/>
        </w:rPr>
        <w:t xml:space="preserve">                   </w:t>
      </w:r>
      <w:r>
        <w:rPr>
          <w:rFonts w:ascii="仿宋" w:eastAsia="仿宋" w:hAnsi="仿宋" w:cs="仿宋"/>
          <w:kern w:val="1"/>
          <w:sz w:val="24"/>
          <w:u w:val="single"/>
        </w:rPr>
        <w:t xml:space="preserve">   </w:t>
      </w:r>
      <w:r>
        <w:rPr>
          <w:rFonts w:ascii="仿宋" w:eastAsia="仿宋" w:hAnsi="仿宋" w:cs="仿宋" w:hint="eastAsia"/>
          <w:kern w:val="1"/>
          <w:sz w:val="24"/>
        </w:rPr>
        <w:t>（项目名称）监理招标的投标文件，并与招标人协商、签订合同协议书以及处理一切与此有关的事项，其法律后果由我方承担。</w:t>
      </w:r>
    </w:p>
    <w:p w:rsidR="000F4095" w:rsidRDefault="000F4095">
      <w:pPr>
        <w:autoSpaceDE/>
        <w:autoSpaceDN/>
        <w:spacing w:line="500" w:lineRule="exact"/>
        <w:ind w:firstLineChars="200" w:firstLine="480"/>
        <w:rPr>
          <w:rFonts w:ascii="仿宋" w:eastAsia="仿宋" w:hAnsi="仿宋" w:cs="仿宋"/>
          <w:kern w:val="1"/>
          <w:sz w:val="24"/>
        </w:rPr>
      </w:pPr>
    </w:p>
    <w:p w:rsidR="000F4095" w:rsidRDefault="000F4095">
      <w:pPr>
        <w:autoSpaceDE/>
        <w:autoSpaceDN/>
        <w:spacing w:line="500" w:lineRule="exact"/>
        <w:ind w:firstLineChars="200" w:firstLine="480"/>
        <w:rPr>
          <w:rFonts w:ascii="仿宋" w:eastAsia="仿宋" w:hAnsi="仿宋" w:cs="仿宋"/>
          <w:kern w:val="1"/>
          <w:sz w:val="24"/>
        </w:rPr>
      </w:pPr>
      <w:r>
        <w:rPr>
          <w:rFonts w:ascii="仿宋" w:eastAsia="仿宋" w:hAnsi="仿宋" w:cs="仿宋" w:hint="eastAsia"/>
          <w:kern w:val="1"/>
          <w:sz w:val="24"/>
        </w:rPr>
        <w:t>特此证明。</w:t>
      </w:r>
    </w:p>
    <w:p w:rsidR="000F4095" w:rsidRDefault="000F4095">
      <w:pPr>
        <w:spacing w:line="500" w:lineRule="exact"/>
        <w:ind w:firstLineChars="200" w:firstLine="480"/>
        <w:rPr>
          <w:rFonts w:ascii="仿宋" w:eastAsia="仿宋" w:hAnsi="仿宋" w:cs="仿宋"/>
          <w:kern w:val="1"/>
          <w:sz w:val="24"/>
        </w:rPr>
      </w:pPr>
    </w:p>
    <w:p w:rsidR="000F4095" w:rsidRDefault="000F4095">
      <w:pPr>
        <w:spacing w:line="500" w:lineRule="exact"/>
        <w:rPr>
          <w:rFonts w:ascii="仿宋" w:eastAsia="仿宋" w:hAnsi="仿宋" w:cs="仿宋"/>
          <w:kern w:val="1"/>
          <w:sz w:val="24"/>
        </w:rPr>
      </w:pPr>
      <w:r>
        <w:rPr>
          <w:rFonts w:ascii="仿宋" w:eastAsia="仿宋" w:hAnsi="仿宋" w:cs="仿宋"/>
          <w:kern w:val="1"/>
          <w:sz w:val="24"/>
        </w:rPr>
        <w:t xml:space="preserve"> </w:t>
      </w:r>
      <w:r>
        <w:rPr>
          <w:rFonts w:ascii="仿宋" w:eastAsia="仿宋" w:hAnsi="仿宋" w:cs="仿宋" w:hint="eastAsia"/>
          <w:kern w:val="1"/>
          <w:sz w:val="24"/>
        </w:rPr>
        <w:t>供应商（公章）：</w:t>
      </w:r>
      <w:r>
        <w:rPr>
          <w:rFonts w:ascii="仿宋" w:eastAsia="仿宋" w:hAnsi="仿宋" w:cs="仿宋"/>
          <w:kern w:val="1"/>
          <w:sz w:val="24"/>
        </w:rPr>
        <w:t xml:space="preserve">                       </w:t>
      </w:r>
    </w:p>
    <w:p w:rsidR="000F4095" w:rsidRDefault="000F4095">
      <w:pPr>
        <w:spacing w:line="500" w:lineRule="exact"/>
        <w:rPr>
          <w:rFonts w:ascii="仿宋" w:eastAsia="仿宋" w:hAnsi="仿宋" w:cs="仿宋"/>
          <w:kern w:val="1"/>
          <w:sz w:val="24"/>
        </w:rPr>
      </w:pPr>
      <w:r>
        <w:rPr>
          <w:rFonts w:ascii="仿宋" w:eastAsia="仿宋" w:hAnsi="仿宋" w:cs="仿宋"/>
          <w:kern w:val="1"/>
          <w:sz w:val="24"/>
        </w:rPr>
        <w:t xml:space="preserve"> </w:t>
      </w:r>
      <w:r>
        <w:rPr>
          <w:rFonts w:ascii="仿宋" w:eastAsia="仿宋" w:hAnsi="仿宋" w:cs="仿宋" w:hint="eastAsia"/>
          <w:kern w:val="1"/>
          <w:sz w:val="24"/>
        </w:rPr>
        <w:t>法定代表人（签字并盖章）：</w:t>
      </w:r>
    </w:p>
    <w:p w:rsidR="000F4095" w:rsidRDefault="000F4095">
      <w:pPr>
        <w:spacing w:line="500" w:lineRule="exact"/>
        <w:rPr>
          <w:rFonts w:ascii="仿宋" w:eastAsia="仿宋" w:hAnsi="仿宋" w:cs="仿宋"/>
          <w:kern w:val="1"/>
          <w:sz w:val="24"/>
        </w:rPr>
      </w:pPr>
    </w:p>
    <w:p w:rsidR="000F4095" w:rsidRDefault="000F4095">
      <w:pPr>
        <w:spacing w:line="500" w:lineRule="exact"/>
        <w:rPr>
          <w:rFonts w:ascii="仿宋" w:eastAsia="仿宋" w:hAnsi="仿宋" w:cs="仿宋"/>
          <w:kern w:val="1"/>
          <w:sz w:val="24"/>
        </w:rPr>
      </w:pPr>
    </w:p>
    <w:p w:rsidR="000F4095" w:rsidRDefault="000F4095">
      <w:pPr>
        <w:spacing w:line="500" w:lineRule="exact"/>
        <w:rPr>
          <w:rFonts w:ascii="仿宋" w:eastAsia="仿宋" w:hAnsi="仿宋" w:cs="仿宋"/>
          <w:kern w:val="1"/>
          <w:sz w:val="24"/>
        </w:rPr>
      </w:pPr>
      <w:r>
        <w:rPr>
          <w:rFonts w:ascii="仿宋" w:eastAsia="仿宋" w:hAnsi="仿宋" w:cs="仿宋"/>
          <w:kern w:val="1"/>
          <w:sz w:val="24"/>
        </w:rPr>
        <w:t xml:space="preserve">                                           </w:t>
      </w:r>
      <w:r>
        <w:rPr>
          <w:rFonts w:ascii="仿宋" w:eastAsia="仿宋" w:hAnsi="仿宋" w:cs="仿宋" w:hint="eastAsia"/>
          <w:kern w:val="1"/>
          <w:sz w:val="24"/>
        </w:rPr>
        <w:t>年</w:t>
      </w:r>
      <w:r>
        <w:rPr>
          <w:rFonts w:ascii="仿宋" w:eastAsia="仿宋" w:hAnsi="仿宋" w:cs="仿宋"/>
          <w:kern w:val="1"/>
          <w:sz w:val="24"/>
        </w:rPr>
        <w:t xml:space="preserve">    </w:t>
      </w:r>
      <w:r>
        <w:rPr>
          <w:rFonts w:ascii="仿宋" w:eastAsia="仿宋" w:hAnsi="仿宋" w:cs="仿宋" w:hint="eastAsia"/>
          <w:kern w:val="1"/>
          <w:sz w:val="24"/>
        </w:rPr>
        <w:t>月</w:t>
      </w:r>
      <w:r>
        <w:rPr>
          <w:rFonts w:ascii="仿宋" w:eastAsia="仿宋" w:hAnsi="仿宋" w:cs="仿宋"/>
          <w:kern w:val="1"/>
          <w:sz w:val="24"/>
        </w:rPr>
        <w:t xml:space="preserve">    </w:t>
      </w:r>
      <w:r>
        <w:rPr>
          <w:rFonts w:ascii="仿宋" w:eastAsia="仿宋" w:hAnsi="仿宋" w:cs="仿宋" w:hint="eastAsia"/>
          <w:kern w:val="1"/>
          <w:sz w:val="24"/>
        </w:rPr>
        <w:t>日</w:t>
      </w:r>
    </w:p>
    <w:p w:rsidR="000F4095" w:rsidRDefault="000F4095">
      <w:pPr>
        <w:rPr>
          <w:rFonts w:ascii="仿宋" w:eastAsia="仿宋" w:hAnsi="仿宋" w:cs="仿宋"/>
        </w:rPr>
      </w:pPr>
      <w:r>
        <w:rPr>
          <w:rFonts w:ascii="仿宋" w:eastAsia="仿宋" w:hAnsi="仿宋" w:cs="仿宋"/>
          <w:sz w:val="32"/>
          <w:szCs w:val="32"/>
        </w:rPr>
        <w:br w:type="page"/>
      </w:r>
    </w:p>
    <w:p w:rsidR="000F4095" w:rsidRDefault="000F4095">
      <w:pPr>
        <w:spacing w:line="320" w:lineRule="exact"/>
        <w:ind w:right="-293"/>
        <w:rPr>
          <w:rFonts w:ascii="仿宋" w:eastAsia="仿宋" w:hAnsi="仿宋" w:cs="仿宋"/>
          <w:b/>
          <w:bCs/>
          <w:sz w:val="32"/>
          <w:szCs w:val="32"/>
        </w:rPr>
      </w:pPr>
    </w:p>
    <w:p w:rsidR="000F4095" w:rsidRDefault="000F4095">
      <w:pPr>
        <w:spacing w:line="320" w:lineRule="exact"/>
        <w:ind w:right="-293"/>
        <w:jc w:val="center"/>
        <w:rPr>
          <w:rFonts w:ascii="仿宋" w:eastAsia="仿宋" w:hAnsi="仿宋" w:cs="仿宋"/>
          <w:b/>
          <w:bCs/>
          <w:sz w:val="32"/>
          <w:szCs w:val="32"/>
        </w:rPr>
      </w:pPr>
    </w:p>
    <w:p w:rsidR="000F4095" w:rsidRDefault="000F4095">
      <w:pPr>
        <w:spacing w:line="320" w:lineRule="exact"/>
        <w:ind w:right="-293"/>
        <w:jc w:val="center"/>
        <w:rPr>
          <w:rFonts w:ascii="仿宋" w:eastAsia="仿宋" w:hAnsi="仿宋" w:cs="仿宋"/>
          <w:b/>
          <w:bCs/>
          <w:sz w:val="32"/>
          <w:szCs w:val="32"/>
        </w:rPr>
      </w:pPr>
      <w:r>
        <w:rPr>
          <w:rFonts w:ascii="仿宋" w:eastAsia="仿宋" w:hAnsi="仿宋" w:cs="仿宋" w:hint="eastAsia"/>
          <w:b/>
          <w:bCs/>
          <w:sz w:val="32"/>
          <w:szCs w:val="32"/>
        </w:rPr>
        <w:t>四、法定代表人授权书</w:t>
      </w:r>
    </w:p>
    <w:p w:rsidR="000F4095" w:rsidRDefault="000F4095">
      <w:pPr>
        <w:pStyle w:val="Default"/>
        <w:rPr>
          <w:rFonts w:ascii="仿宋" w:eastAsia="仿宋" w:hAnsi="仿宋" w:cs="仿宋"/>
        </w:rPr>
      </w:pPr>
    </w:p>
    <w:p w:rsidR="000F4095" w:rsidRDefault="000F4095">
      <w:pPr>
        <w:spacing w:line="360" w:lineRule="auto"/>
        <w:ind w:firstLineChars="200" w:firstLine="480"/>
        <w:rPr>
          <w:rFonts w:ascii="仿宋" w:eastAsia="仿宋" w:hAnsi="仿宋" w:cs="仿宋"/>
          <w:sz w:val="24"/>
        </w:rPr>
      </w:pPr>
      <w:r>
        <w:rPr>
          <w:rFonts w:ascii="仿宋" w:eastAsia="仿宋" w:hAnsi="仿宋" w:cs="仿宋" w:hint="eastAsia"/>
          <w:sz w:val="24"/>
        </w:rPr>
        <w:t>本法定代表人授权书声明：注册于</w:t>
      </w:r>
      <w:r>
        <w:rPr>
          <w:rFonts w:ascii="仿宋" w:eastAsia="仿宋" w:hAnsi="仿宋" w:cs="仿宋"/>
          <w:sz w:val="24"/>
          <w:u w:val="single"/>
        </w:rPr>
        <w:t xml:space="preserve">            </w:t>
      </w:r>
      <w:r>
        <w:rPr>
          <w:rFonts w:ascii="仿宋" w:eastAsia="仿宋" w:hAnsi="仿宋" w:cs="仿宋" w:hint="eastAsia"/>
          <w:sz w:val="24"/>
        </w:rPr>
        <w:t>（注册地址）的</w:t>
      </w:r>
      <w:r>
        <w:rPr>
          <w:rFonts w:ascii="仿宋" w:eastAsia="仿宋" w:hAnsi="仿宋" w:cs="仿宋"/>
          <w:sz w:val="24"/>
          <w:u w:val="single"/>
        </w:rPr>
        <w:t xml:space="preserve">          </w:t>
      </w:r>
      <w:r>
        <w:rPr>
          <w:rFonts w:ascii="仿宋" w:eastAsia="仿宋" w:hAnsi="仿宋" w:cs="仿宋" w:hint="eastAsia"/>
          <w:sz w:val="24"/>
        </w:rPr>
        <w:t>公司的在下面签字的</w:t>
      </w:r>
      <w:r>
        <w:rPr>
          <w:rFonts w:ascii="仿宋" w:eastAsia="仿宋" w:hAnsi="仿宋" w:cs="仿宋"/>
          <w:sz w:val="24"/>
          <w:u w:val="single"/>
        </w:rPr>
        <w:t xml:space="preserve">             </w:t>
      </w:r>
      <w:r>
        <w:rPr>
          <w:rFonts w:ascii="仿宋" w:eastAsia="仿宋" w:hAnsi="仿宋" w:cs="仿宋" w:hint="eastAsia"/>
          <w:sz w:val="24"/>
        </w:rPr>
        <w:t>（法定代表人姓名、职务）代表我公司现授权我单位的在下面签字的</w:t>
      </w:r>
      <w:r>
        <w:rPr>
          <w:rFonts w:ascii="仿宋" w:eastAsia="仿宋" w:hAnsi="仿宋" w:cs="仿宋"/>
          <w:sz w:val="24"/>
          <w:u w:val="single"/>
        </w:rPr>
        <w:t xml:space="preserve">               </w:t>
      </w:r>
      <w:r>
        <w:rPr>
          <w:rFonts w:ascii="仿宋" w:eastAsia="仿宋" w:hAnsi="仿宋" w:cs="仿宋" w:hint="eastAsia"/>
          <w:sz w:val="24"/>
        </w:rPr>
        <w:t>（被授权人的姓名、职务）为本公司的合法代理人，以本公司名义参加采购编号为</w:t>
      </w:r>
      <w:r>
        <w:rPr>
          <w:rFonts w:ascii="仿宋" w:eastAsia="仿宋" w:hAnsi="仿宋" w:cs="仿宋"/>
          <w:sz w:val="24"/>
          <w:u w:val="single"/>
        </w:rPr>
        <w:t xml:space="preserve">              </w:t>
      </w:r>
      <w:r>
        <w:rPr>
          <w:rFonts w:ascii="仿宋" w:eastAsia="仿宋" w:hAnsi="仿宋" w:cs="仿宋" w:hint="eastAsia"/>
          <w:sz w:val="24"/>
        </w:rPr>
        <w:t>、</w:t>
      </w:r>
      <w:r>
        <w:rPr>
          <w:rFonts w:ascii="仿宋" w:eastAsia="仿宋" w:hAnsi="仿宋" w:cs="仿宋"/>
          <w:sz w:val="24"/>
          <w:u w:val="single"/>
        </w:rPr>
        <w:t xml:space="preserve">            </w:t>
      </w:r>
      <w:r>
        <w:rPr>
          <w:rFonts w:ascii="仿宋" w:eastAsia="仿宋" w:hAnsi="仿宋" w:cs="仿宋" w:hint="eastAsia"/>
          <w:color w:val="000000"/>
          <w:sz w:val="24"/>
        </w:rPr>
        <w:t>项目</w:t>
      </w:r>
      <w:r>
        <w:rPr>
          <w:rFonts w:ascii="仿宋" w:eastAsia="仿宋" w:hAnsi="仿宋" w:cs="仿宋" w:hint="eastAsia"/>
          <w:sz w:val="24"/>
        </w:rPr>
        <w:t>的投标活动。代理人在开标、评标、合同询价过程中签署的一切文件和处理与之有关的一切事务，我均予以承认。</w:t>
      </w:r>
    </w:p>
    <w:p w:rsidR="000F4095" w:rsidRDefault="000F4095">
      <w:pPr>
        <w:spacing w:line="360" w:lineRule="auto"/>
        <w:ind w:firstLineChars="200" w:firstLine="480"/>
        <w:rPr>
          <w:rFonts w:ascii="仿宋" w:eastAsia="仿宋" w:hAnsi="仿宋" w:cs="仿宋"/>
          <w:sz w:val="24"/>
        </w:rPr>
      </w:pPr>
      <w:r>
        <w:rPr>
          <w:rFonts w:ascii="仿宋" w:eastAsia="仿宋" w:hAnsi="仿宋" w:cs="仿宋" w:hint="eastAsia"/>
          <w:sz w:val="24"/>
        </w:rPr>
        <w:t>代理人无权转让委托权，特此委托。本授权书于</w:t>
      </w:r>
      <w:r>
        <w:rPr>
          <w:rFonts w:ascii="仿宋" w:eastAsia="仿宋" w:hAnsi="仿宋" w:cs="仿宋"/>
          <w:sz w:val="24"/>
          <w:u w:val="single"/>
        </w:rPr>
        <w:t xml:space="preserve">     </w:t>
      </w:r>
      <w:r>
        <w:rPr>
          <w:rFonts w:ascii="仿宋" w:eastAsia="仿宋" w:hAnsi="仿宋" w:cs="仿宋" w:hint="eastAsia"/>
          <w:sz w:val="24"/>
        </w:rPr>
        <w:t>年</w:t>
      </w:r>
      <w:r>
        <w:rPr>
          <w:rFonts w:ascii="仿宋" w:eastAsia="仿宋" w:hAnsi="仿宋" w:cs="仿宋"/>
          <w:sz w:val="24"/>
          <w:u w:val="single"/>
        </w:rPr>
        <w:t xml:space="preserve">    </w:t>
      </w:r>
      <w:r>
        <w:rPr>
          <w:rFonts w:ascii="仿宋" w:eastAsia="仿宋" w:hAnsi="仿宋" w:cs="仿宋" w:hint="eastAsia"/>
          <w:sz w:val="24"/>
        </w:rPr>
        <w:t>月</w:t>
      </w:r>
      <w:r>
        <w:rPr>
          <w:rFonts w:ascii="仿宋" w:eastAsia="仿宋" w:hAnsi="仿宋" w:cs="仿宋"/>
          <w:sz w:val="24"/>
          <w:u w:val="single"/>
        </w:rPr>
        <w:t xml:space="preserve">    </w:t>
      </w:r>
      <w:r>
        <w:rPr>
          <w:rFonts w:ascii="仿宋" w:eastAsia="仿宋" w:hAnsi="仿宋" w:cs="仿宋" w:hint="eastAsia"/>
          <w:sz w:val="24"/>
        </w:rPr>
        <w:t>日签字生效，特此声明。</w:t>
      </w:r>
    </w:p>
    <w:p w:rsidR="000F4095" w:rsidRDefault="000F4095">
      <w:pPr>
        <w:spacing w:line="360" w:lineRule="auto"/>
        <w:ind w:firstLine="435"/>
        <w:rPr>
          <w:rFonts w:ascii="仿宋" w:eastAsia="仿宋" w:hAnsi="仿宋" w:cs="仿宋"/>
          <w:sz w:val="24"/>
        </w:rPr>
      </w:pPr>
    </w:p>
    <w:p w:rsidR="000F4095" w:rsidRDefault="000F4095">
      <w:pPr>
        <w:spacing w:line="360" w:lineRule="auto"/>
        <w:ind w:firstLineChars="200" w:firstLine="480"/>
        <w:rPr>
          <w:rFonts w:ascii="仿宋" w:eastAsia="仿宋" w:hAnsi="仿宋" w:cs="仿宋"/>
          <w:sz w:val="24"/>
        </w:rPr>
      </w:pPr>
      <w:r>
        <w:rPr>
          <w:rFonts w:ascii="仿宋" w:eastAsia="仿宋" w:hAnsi="仿宋" w:cs="仿宋" w:hint="eastAsia"/>
          <w:sz w:val="24"/>
        </w:rPr>
        <w:t>代理人（被授权人）签字或盖章：</w:t>
      </w:r>
      <w:r>
        <w:rPr>
          <w:rFonts w:ascii="仿宋" w:eastAsia="仿宋" w:hAnsi="仿宋" w:cs="仿宋"/>
          <w:sz w:val="24"/>
        </w:rPr>
        <w:t xml:space="preserve">      </w:t>
      </w:r>
      <w:r>
        <w:rPr>
          <w:rFonts w:ascii="仿宋" w:eastAsia="仿宋" w:hAnsi="仿宋" w:cs="仿宋" w:hint="eastAsia"/>
          <w:sz w:val="24"/>
        </w:rPr>
        <w:t>性别：</w:t>
      </w:r>
      <w:r>
        <w:rPr>
          <w:rFonts w:ascii="仿宋" w:eastAsia="仿宋" w:hAnsi="仿宋" w:cs="仿宋"/>
          <w:sz w:val="24"/>
        </w:rPr>
        <w:t xml:space="preserve">       </w:t>
      </w:r>
      <w:r>
        <w:rPr>
          <w:rFonts w:ascii="仿宋" w:eastAsia="仿宋" w:hAnsi="仿宋" w:cs="仿宋" w:hint="eastAsia"/>
          <w:sz w:val="24"/>
        </w:rPr>
        <w:t>年龄：</w:t>
      </w:r>
    </w:p>
    <w:p w:rsidR="000F4095" w:rsidRDefault="000F4095">
      <w:pPr>
        <w:spacing w:line="360" w:lineRule="auto"/>
        <w:ind w:firstLineChars="200" w:firstLine="480"/>
        <w:rPr>
          <w:rFonts w:ascii="仿宋" w:eastAsia="仿宋" w:hAnsi="仿宋" w:cs="仿宋"/>
          <w:sz w:val="24"/>
        </w:rPr>
      </w:pPr>
      <w:r>
        <w:rPr>
          <w:rFonts w:ascii="仿宋" w:eastAsia="仿宋" w:hAnsi="仿宋" w:cs="仿宋" w:hint="eastAsia"/>
          <w:sz w:val="24"/>
        </w:rPr>
        <w:t>单位：</w:t>
      </w:r>
      <w:r>
        <w:rPr>
          <w:rFonts w:ascii="仿宋" w:eastAsia="仿宋" w:hAnsi="仿宋" w:cs="仿宋"/>
          <w:sz w:val="24"/>
        </w:rPr>
        <w:t xml:space="preserve">                   </w:t>
      </w:r>
      <w:r>
        <w:rPr>
          <w:rFonts w:ascii="仿宋" w:eastAsia="仿宋" w:hAnsi="仿宋" w:cs="仿宋" w:hint="eastAsia"/>
          <w:sz w:val="24"/>
        </w:rPr>
        <w:t>职务：</w:t>
      </w:r>
      <w:r>
        <w:rPr>
          <w:rFonts w:ascii="仿宋" w:eastAsia="仿宋" w:hAnsi="仿宋" w:cs="仿宋"/>
          <w:sz w:val="24"/>
        </w:rPr>
        <w:t xml:space="preserve">                </w:t>
      </w:r>
      <w:r>
        <w:rPr>
          <w:rFonts w:ascii="仿宋" w:eastAsia="仿宋" w:hAnsi="仿宋" w:cs="仿宋" w:hint="eastAsia"/>
          <w:sz w:val="24"/>
        </w:rPr>
        <w:t>身份证号：</w:t>
      </w:r>
    </w:p>
    <w:p w:rsidR="000F4095" w:rsidRDefault="000F4095">
      <w:pPr>
        <w:spacing w:line="360" w:lineRule="auto"/>
        <w:ind w:firstLine="435"/>
        <w:rPr>
          <w:rFonts w:ascii="仿宋" w:eastAsia="仿宋" w:hAnsi="仿宋" w:cs="仿宋"/>
          <w:sz w:val="24"/>
        </w:rPr>
      </w:pPr>
    </w:p>
    <w:p w:rsidR="000F4095" w:rsidRDefault="000F4095">
      <w:pPr>
        <w:spacing w:line="440" w:lineRule="exact"/>
        <w:ind w:firstLineChars="200" w:firstLine="480"/>
        <w:rPr>
          <w:rFonts w:ascii="仿宋" w:eastAsia="仿宋" w:hAnsi="仿宋" w:cs="仿宋"/>
          <w:sz w:val="24"/>
        </w:rPr>
      </w:pPr>
      <w:r>
        <w:rPr>
          <w:rFonts w:ascii="仿宋" w:eastAsia="仿宋" w:hAnsi="仿宋" w:cs="仿宋" w:hint="eastAsia"/>
          <w:sz w:val="24"/>
        </w:rPr>
        <w:t>法定代表人（授权人）签字或盖章：</w:t>
      </w:r>
    </w:p>
    <w:p w:rsidR="000F4095" w:rsidRDefault="000F4095">
      <w:pPr>
        <w:spacing w:line="440" w:lineRule="exact"/>
        <w:ind w:firstLineChars="200" w:firstLine="480"/>
        <w:rPr>
          <w:rFonts w:ascii="仿宋" w:eastAsia="仿宋" w:hAnsi="仿宋" w:cs="仿宋"/>
          <w:sz w:val="24"/>
        </w:rPr>
      </w:pPr>
      <w:r>
        <w:rPr>
          <w:rFonts w:ascii="仿宋" w:eastAsia="仿宋" w:hAnsi="仿宋" w:cs="仿宋" w:hint="eastAsia"/>
          <w:sz w:val="24"/>
        </w:rPr>
        <w:t>供应商（公章）：</w:t>
      </w:r>
      <w:r>
        <w:rPr>
          <w:rFonts w:ascii="仿宋" w:eastAsia="仿宋" w:hAnsi="仿宋" w:cs="仿宋"/>
          <w:sz w:val="24"/>
        </w:rPr>
        <w:t xml:space="preserve">                     </w:t>
      </w:r>
      <w:r>
        <w:rPr>
          <w:rFonts w:ascii="仿宋" w:eastAsia="仿宋" w:hAnsi="仿宋" w:cs="仿宋" w:hint="eastAsia"/>
          <w:sz w:val="24"/>
        </w:rPr>
        <w:t>日期：</w:t>
      </w:r>
    </w:p>
    <w:p w:rsidR="000F4095" w:rsidRDefault="000F4095">
      <w:pPr>
        <w:spacing w:line="440" w:lineRule="exact"/>
        <w:ind w:firstLine="435"/>
        <w:rPr>
          <w:rFonts w:ascii="仿宋" w:eastAsia="仿宋" w:hAnsi="仿宋" w:cs="仿宋"/>
          <w:sz w:val="24"/>
        </w:rPr>
      </w:pPr>
    </w:p>
    <w:p w:rsidR="000F4095" w:rsidRDefault="000F4095">
      <w:pPr>
        <w:widowControl/>
        <w:rPr>
          <w:rFonts w:ascii="仿宋" w:eastAsia="仿宋" w:hAnsi="仿宋" w:cs="仿宋"/>
          <w:sz w:val="24"/>
        </w:rPr>
      </w:pPr>
    </w:p>
    <w:p w:rsidR="000F4095" w:rsidRDefault="000F4095">
      <w:pPr>
        <w:pStyle w:val="BodyText"/>
        <w:rPr>
          <w:rFonts w:ascii="仿宋" w:eastAsia="仿宋" w:hAnsi="仿宋" w:cs="仿宋"/>
        </w:rPr>
      </w:pPr>
    </w:p>
    <w:p w:rsidR="000F4095" w:rsidRDefault="000F4095">
      <w:pPr>
        <w:pStyle w:val="BodyText"/>
        <w:rPr>
          <w:rFonts w:ascii="仿宋" w:eastAsia="仿宋" w:hAnsi="仿宋" w:cs="仿宋"/>
        </w:rPr>
      </w:pPr>
    </w:p>
    <w:p w:rsidR="000F4095" w:rsidRDefault="000F4095">
      <w:pPr>
        <w:pStyle w:val="BodyText"/>
        <w:rPr>
          <w:rFonts w:ascii="仿宋" w:eastAsia="仿宋" w:hAnsi="仿宋" w:cs="仿宋"/>
        </w:rPr>
      </w:pPr>
    </w:p>
    <w:p w:rsidR="000F4095" w:rsidRDefault="000F4095">
      <w:pPr>
        <w:pStyle w:val="BodyText"/>
        <w:rPr>
          <w:rFonts w:ascii="仿宋" w:eastAsia="仿宋" w:hAnsi="仿宋" w:cs="仿宋"/>
        </w:rPr>
      </w:pPr>
    </w:p>
    <w:p w:rsidR="000F4095" w:rsidRDefault="000F4095">
      <w:pPr>
        <w:spacing w:line="440" w:lineRule="exact"/>
        <w:ind w:firstLineChars="200" w:firstLine="480"/>
        <w:rPr>
          <w:rFonts w:ascii="仿宋" w:eastAsia="仿宋" w:hAnsi="仿宋" w:cs="仿宋"/>
          <w:sz w:val="24"/>
        </w:rPr>
      </w:pPr>
      <w:r>
        <w:rPr>
          <w:rFonts w:ascii="仿宋" w:eastAsia="仿宋" w:hAnsi="仿宋" w:cs="仿宋" w:hint="eastAsia"/>
          <w:sz w:val="24"/>
        </w:rPr>
        <w:t>备注：</w:t>
      </w:r>
      <w:r>
        <w:rPr>
          <w:rFonts w:ascii="仿宋" w:eastAsia="仿宋" w:hAnsi="仿宋" w:cs="仿宋"/>
          <w:sz w:val="24"/>
        </w:rPr>
        <w:t>1</w:t>
      </w:r>
      <w:r>
        <w:rPr>
          <w:rFonts w:ascii="仿宋" w:eastAsia="仿宋" w:hAnsi="仿宋" w:cs="仿宋" w:hint="eastAsia"/>
          <w:sz w:val="24"/>
        </w:rPr>
        <w:t>、在法定代表人授权书后应附法定代表人和委托代理人的身份证复印件。</w:t>
      </w:r>
    </w:p>
    <w:p w:rsidR="000F4095" w:rsidRDefault="000F4095">
      <w:pPr>
        <w:spacing w:line="440" w:lineRule="exact"/>
        <w:ind w:firstLineChars="500" w:firstLine="1200"/>
        <w:rPr>
          <w:rFonts w:ascii="仿宋" w:eastAsia="仿宋" w:hAnsi="仿宋" w:cs="仿宋"/>
          <w:sz w:val="24"/>
        </w:rPr>
      </w:pPr>
      <w:r>
        <w:rPr>
          <w:rFonts w:ascii="仿宋" w:eastAsia="仿宋" w:hAnsi="仿宋" w:cs="仿宋"/>
          <w:sz w:val="24"/>
        </w:rPr>
        <w:t>2</w:t>
      </w:r>
      <w:r>
        <w:rPr>
          <w:rFonts w:ascii="仿宋" w:eastAsia="仿宋" w:hAnsi="仿宋" w:cs="仿宋" w:hint="eastAsia"/>
          <w:sz w:val="24"/>
        </w:rPr>
        <w:t>、如果由供应商的法定代表人签署询价通知书的，则不用提交法定代表人授权书。</w:t>
      </w:r>
    </w:p>
    <w:p w:rsidR="000F4095" w:rsidRDefault="000F4095">
      <w:pPr>
        <w:spacing w:line="320" w:lineRule="exact"/>
        <w:ind w:right="-293"/>
        <w:jc w:val="center"/>
        <w:rPr>
          <w:rFonts w:ascii="仿宋" w:eastAsia="仿宋" w:hAnsi="仿宋" w:cs="仿宋"/>
          <w:sz w:val="28"/>
          <w:szCs w:val="28"/>
        </w:rPr>
      </w:pPr>
      <w:r>
        <w:rPr>
          <w:rFonts w:ascii="仿宋" w:eastAsia="仿宋" w:hAnsi="仿宋" w:cs="仿宋"/>
          <w:sz w:val="28"/>
          <w:szCs w:val="28"/>
        </w:rPr>
        <w:br w:type="page"/>
      </w:r>
    </w:p>
    <w:p w:rsidR="000F4095" w:rsidRDefault="000F4095">
      <w:pPr>
        <w:spacing w:line="320" w:lineRule="exact"/>
        <w:ind w:right="-293"/>
        <w:jc w:val="center"/>
        <w:rPr>
          <w:rFonts w:ascii="仿宋" w:eastAsia="仿宋" w:hAnsi="仿宋" w:cs="仿宋"/>
          <w:b/>
          <w:bCs/>
          <w:sz w:val="28"/>
          <w:szCs w:val="28"/>
        </w:rPr>
      </w:pPr>
    </w:p>
    <w:p w:rsidR="000F4095" w:rsidRDefault="000F4095">
      <w:pPr>
        <w:spacing w:line="320" w:lineRule="exact"/>
        <w:ind w:right="-119"/>
        <w:jc w:val="center"/>
        <w:rPr>
          <w:rFonts w:ascii="仿宋" w:eastAsia="仿宋" w:hAnsi="仿宋" w:cs="仿宋"/>
          <w:b/>
          <w:bCs/>
          <w:sz w:val="28"/>
          <w:szCs w:val="28"/>
        </w:rPr>
      </w:pPr>
      <w:r>
        <w:rPr>
          <w:rFonts w:ascii="仿宋" w:eastAsia="仿宋" w:hAnsi="仿宋" w:cs="仿宋" w:hint="eastAsia"/>
          <w:b/>
          <w:bCs/>
          <w:sz w:val="28"/>
          <w:szCs w:val="28"/>
        </w:rPr>
        <w:t>五、监理大纲</w:t>
      </w:r>
    </w:p>
    <w:p w:rsidR="000F4095" w:rsidRDefault="000F4095">
      <w:pPr>
        <w:spacing w:line="320" w:lineRule="exact"/>
        <w:ind w:right="-119"/>
        <w:jc w:val="center"/>
        <w:rPr>
          <w:rFonts w:ascii="仿宋" w:eastAsia="仿宋" w:hAnsi="仿宋" w:cs="仿宋"/>
          <w:b/>
          <w:bCs/>
          <w:sz w:val="28"/>
          <w:szCs w:val="28"/>
        </w:rPr>
      </w:pPr>
    </w:p>
    <w:p w:rsidR="000F4095" w:rsidRDefault="000F4095">
      <w:pPr>
        <w:spacing w:line="320" w:lineRule="exact"/>
        <w:ind w:right="-119"/>
        <w:jc w:val="center"/>
        <w:rPr>
          <w:rFonts w:ascii="仿宋" w:eastAsia="仿宋" w:hAnsi="仿宋" w:cs="仿宋"/>
          <w:b/>
          <w:bCs/>
          <w:sz w:val="28"/>
          <w:szCs w:val="28"/>
        </w:rPr>
      </w:pPr>
      <w:r>
        <w:rPr>
          <w:rFonts w:ascii="仿宋" w:eastAsia="仿宋" w:hAnsi="仿宋" w:cs="仿宋" w:hint="eastAsia"/>
          <w:b/>
          <w:bCs/>
          <w:sz w:val="28"/>
          <w:szCs w:val="28"/>
        </w:rPr>
        <w:t>（格式、内容自拟）</w:t>
      </w:r>
      <w:r>
        <w:rPr>
          <w:rFonts w:ascii="仿宋" w:eastAsia="仿宋" w:hAnsi="仿宋" w:cs="仿宋"/>
          <w:b/>
          <w:bCs/>
          <w:sz w:val="28"/>
          <w:szCs w:val="28"/>
        </w:rPr>
        <w:br w:type="page"/>
      </w:r>
    </w:p>
    <w:p w:rsidR="000F4095" w:rsidRDefault="000F4095">
      <w:pPr>
        <w:rPr>
          <w:rFonts w:ascii="仿宋" w:eastAsia="仿宋" w:hAnsi="仿宋" w:cs="仿宋"/>
          <w:kern w:val="2"/>
          <w:sz w:val="21"/>
          <w:szCs w:val="24"/>
          <w:lang w:val="en-US"/>
        </w:rPr>
      </w:pPr>
    </w:p>
    <w:p w:rsidR="000F4095" w:rsidRDefault="000F4095">
      <w:pPr>
        <w:pStyle w:val="Default"/>
        <w:rPr>
          <w:rFonts w:ascii="仿宋" w:eastAsia="仿宋" w:hAnsi="仿宋" w:cs="仿宋"/>
        </w:rPr>
      </w:pPr>
    </w:p>
    <w:p w:rsidR="000F4095" w:rsidRDefault="000F4095">
      <w:pPr>
        <w:spacing w:line="320" w:lineRule="exact"/>
        <w:ind w:right="-119"/>
        <w:jc w:val="center"/>
        <w:rPr>
          <w:rFonts w:ascii="仿宋" w:eastAsia="仿宋" w:hAnsi="仿宋" w:cs="仿宋"/>
          <w:sz w:val="20"/>
          <w:szCs w:val="20"/>
        </w:rPr>
      </w:pPr>
      <w:r>
        <w:rPr>
          <w:rFonts w:ascii="仿宋" w:eastAsia="仿宋" w:hAnsi="仿宋" w:cs="仿宋" w:hint="eastAsia"/>
          <w:b/>
          <w:bCs/>
          <w:sz w:val="28"/>
          <w:szCs w:val="28"/>
        </w:rPr>
        <w:t>六、项目管理机构</w:t>
      </w:r>
    </w:p>
    <w:p w:rsidR="000F4095" w:rsidRDefault="000F4095">
      <w:pPr>
        <w:spacing w:line="200" w:lineRule="exact"/>
        <w:rPr>
          <w:rFonts w:ascii="仿宋" w:eastAsia="仿宋" w:hAnsi="仿宋" w:cs="仿宋"/>
          <w:sz w:val="20"/>
          <w:szCs w:val="20"/>
        </w:rPr>
      </w:pPr>
    </w:p>
    <w:p w:rsidR="000F4095" w:rsidRDefault="000F4095">
      <w:pPr>
        <w:spacing w:line="255" w:lineRule="exact"/>
        <w:rPr>
          <w:rFonts w:ascii="仿宋" w:eastAsia="仿宋" w:hAnsi="仿宋" w:cs="仿宋"/>
          <w:sz w:val="20"/>
          <w:szCs w:val="20"/>
        </w:rPr>
      </w:pPr>
    </w:p>
    <w:p w:rsidR="000F4095" w:rsidRDefault="000F4095">
      <w:pPr>
        <w:spacing w:line="274" w:lineRule="exact"/>
        <w:ind w:left="260"/>
        <w:rPr>
          <w:rFonts w:ascii="仿宋" w:eastAsia="仿宋" w:hAnsi="仿宋" w:cs="仿宋"/>
          <w:sz w:val="20"/>
          <w:szCs w:val="20"/>
        </w:rPr>
      </w:pPr>
      <w:r>
        <w:rPr>
          <w:rFonts w:ascii="仿宋" w:eastAsia="仿宋" w:hAnsi="仿宋" w:cs="仿宋" w:hint="eastAsia"/>
          <w:b/>
          <w:bCs/>
          <w:sz w:val="24"/>
        </w:rPr>
        <w:t>（一）项目管理机构组成表</w:t>
      </w:r>
    </w:p>
    <w:p w:rsidR="000F4095" w:rsidRDefault="000F4095">
      <w:pPr>
        <w:spacing w:line="20" w:lineRule="exact"/>
        <w:rPr>
          <w:rFonts w:ascii="仿宋" w:eastAsia="仿宋" w:hAnsi="仿宋" w:cs="仿宋"/>
          <w:sz w:val="20"/>
          <w:szCs w:val="20"/>
        </w:rPr>
      </w:pPr>
    </w:p>
    <w:tbl>
      <w:tblPr>
        <w:tblW w:w="9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07"/>
        <w:gridCol w:w="1579"/>
        <w:gridCol w:w="1394"/>
        <w:gridCol w:w="1393"/>
        <w:gridCol w:w="1393"/>
        <w:gridCol w:w="1397"/>
        <w:gridCol w:w="1394"/>
      </w:tblGrid>
      <w:tr w:rsidR="000F4095">
        <w:trPr>
          <w:trHeight w:val="396"/>
        </w:trPr>
        <w:tc>
          <w:tcPr>
            <w:tcW w:w="1207" w:type="dxa"/>
            <w:vMerge w:val="restart"/>
            <w:vAlign w:val="center"/>
          </w:tcPr>
          <w:p w:rsidR="000F4095" w:rsidRDefault="000F4095">
            <w:pPr>
              <w:jc w:val="center"/>
              <w:rPr>
                <w:rFonts w:ascii="仿宋" w:eastAsia="仿宋" w:hAnsi="仿宋" w:cs="仿宋"/>
                <w:sz w:val="24"/>
              </w:rPr>
            </w:pPr>
            <w:r>
              <w:rPr>
                <w:rFonts w:ascii="仿宋" w:eastAsia="仿宋" w:hAnsi="仿宋" w:cs="仿宋" w:hint="eastAsia"/>
                <w:sz w:val="24"/>
              </w:rPr>
              <w:t>职务</w:t>
            </w:r>
          </w:p>
        </w:tc>
        <w:tc>
          <w:tcPr>
            <w:tcW w:w="1579" w:type="dxa"/>
            <w:vMerge w:val="restart"/>
            <w:vAlign w:val="center"/>
          </w:tcPr>
          <w:p w:rsidR="000F4095" w:rsidRDefault="000F4095">
            <w:pPr>
              <w:jc w:val="center"/>
              <w:rPr>
                <w:rFonts w:ascii="仿宋" w:eastAsia="仿宋" w:hAnsi="仿宋" w:cs="仿宋"/>
                <w:sz w:val="24"/>
              </w:rPr>
            </w:pPr>
            <w:r>
              <w:rPr>
                <w:rFonts w:ascii="仿宋" w:eastAsia="仿宋" w:hAnsi="仿宋" w:cs="仿宋" w:hint="eastAsia"/>
                <w:sz w:val="24"/>
              </w:rPr>
              <w:t>姓名</w:t>
            </w:r>
          </w:p>
        </w:tc>
        <w:tc>
          <w:tcPr>
            <w:tcW w:w="1394" w:type="dxa"/>
            <w:vMerge w:val="restart"/>
            <w:vAlign w:val="center"/>
          </w:tcPr>
          <w:p w:rsidR="000F4095" w:rsidRDefault="000F4095">
            <w:pPr>
              <w:jc w:val="center"/>
              <w:rPr>
                <w:rFonts w:ascii="仿宋" w:eastAsia="仿宋" w:hAnsi="仿宋" w:cs="仿宋"/>
                <w:sz w:val="24"/>
              </w:rPr>
            </w:pPr>
            <w:r>
              <w:rPr>
                <w:rFonts w:ascii="仿宋" w:eastAsia="仿宋" w:hAnsi="仿宋" w:cs="仿宋" w:hint="eastAsia"/>
                <w:sz w:val="24"/>
              </w:rPr>
              <w:t>职称</w:t>
            </w:r>
          </w:p>
        </w:tc>
        <w:tc>
          <w:tcPr>
            <w:tcW w:w="4183" w:type="dxa"/>
            <w:gridSpan w:val="3"/>
            <w:vAlign w:val="center"/>
          </w:tcPr>
          <w:p w:rsidR="000F4095" w:rsidRDefault="000F4095">
            <w:pPr>
              <w:jc w:val="center"/>
              <w:rPr>
                <w:rFonts w:ascii="仿宋" w:eastAsia="仿宋" w:hAnsi="仿宋" w:cs="仿宋"/>
                <w:sz w:val="24"/>
              </w:rPr>
            </w:pPr>
            <w:r>
              <w:rPr>
                <w:rFonts w:ascii="仿宋" w:eastAsia="仿宋" w:hAnsi="仿宋" w:cs="仿宋" w:hint="eastAsia"/>
                <w:sz w:val="24"/>
              </w:rPr>
              <w:t>职业或职业资格证明</w:t>
            </w:r>
          </w:p>
        </w:tc>
        <w:tc>
          <w:tcPr>
            <w:tcW w:w="1394" w:type="dxa"/>
            <w:vMerge w:val="restart"/>
            <w:vAlign w:val="center"/>
          </w:tcPr>
          <w:p w:rsidR="000F4095" w:rsidRDefault="000F4095">
            <w:pPr>
              <w:jc w:val="center"/>
              <w:rPr>
                <w:rFonts w:ascii="仿宋" w:eastAsia="仿宋" w:hAnsi="仿宋" w:cs="仿宋"/>
                <w:sz w:val="24"/>
              </w:rPr>
            </w:pPr>
            <w:r>
              <w:rPr>
                <w:rFonts w:ascii="仿宋" w:eastAsia="仿宋" w:hAnsi="仿宋" w:cs="仿宋" w:hint="eastAsia"/>
                <w:sz w:val="24"/>
              </w:rPr>
              <w:t>备注</w:t>
            </w:r>
          </w:p>
        </w:tc>
      </w:tr>
      <w:tr w:rsidR="000F4095">
        <w:trPr>
          <w:trHeight w:val="453"/>
        </w:trPr>
        <w:tc>
          <w:tcPr>
            <w:tcW w:w="1207" w:type="dxa"/>
            <w:vMerge/>
            <w:vAlign w:val="center"/>
          </w:tcPr>
          <w:p w:rsidR="000F4095" w:rsidRDefault="000F4095">
            <w:pPr>
              <w:jc w:val="center"/>
              <w:rPr>
                <w:rFonts w:ascii="仿宋" w:eastAsia="仿宋" w:hAnsi="仿宋" w:cs="仿宋"/>
                <w:sz w:val="24"/>
              </w:rPr>
            </w:pPr>
          </w:p>
        </w:tc>
        <w:tc>
          <w:tcPr>
            <w:tcW w:w="1579" w:type="dxa"/>
            <w:vMerge/>
            <w:vAlign w:val="center"/>
          </w:tcPr>
          <w:p w:rsidR="000F4095" w:rsidRDefault="000F4095">
            <w:pPr>
              <w:jc w:val="center"/>
              <w:rPr>
                <w:rFonts w:ascii="仿宋" w:eastAsia="仿宋" w:hAnsi="仿宋" w:cs="仿宋"/>
                <w:sz w:val="24"/>
              </w:rPr>
            </w:pPr>
          </w:p>
        </w:tc>
        <w:tc>
          <w:tcPr>
            <w:tcW w:w="1394" w:type="dxa"/>
            <w:vMerge/>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证书名称</w:t>
            </w:r>
          </w:p>
        </w:tc>
        <w:tc>
          <w:tcPr>
            <w:tcW w:w="139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证号</w:t>
            </w:r>
          </w:p>
        </w:tc>
        <w:tc>
          <w:tcPr>
            <w:tcW w:w="1397"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专业</w:t>
            </w:r>
          </w:p>
        </w:tc>
        <w:tc>
          <w:tcPr>
            <w:tcW w:w="1394" w:type="dxa"/>
            <w:vMerge/>
            <w:vAlign w:val="center"/>
          </w:tcPr>
          <w:p w:rsidR="000F4095" w:rsidRDefault="000F4095">
            <w:pPr>
              <w:jc w:val="center"/>
              <w:rPr>
                <w:rFonts w:ascii="仿宋" w:eastAsia="仿宋" w:hAnsi="仿宋" w:cs="仿宋"/>
                <w:sz w:val="24"/>
              </w:rPr>
            </w:pPr>
          </w:p>
        </w:tc>
      </w:tr>
      <w:tr w:rsidR="000F4095">
        <w:trPr>
          <w:trHeight w:val="471"/>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r w:rsidR="000F4095">
        <w:trPr>
          <w:trHeight w:val="471"/>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r w:rsidR="000F4095">
        <w:trPr>
          <w:trHeight w:val="471"/>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r w:rsidR="000F4095">
        <w:trPr>
          <w:trHeight w:val="471"/>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r w:rsidR="000F4095">
        <w:trPr>
          <w:trHeight w:val="471"/>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r w:rsidR="000F4095">
        <w:trPr>
          <w:trHeight w:val="471"/>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r w:rsidR="000F4095">
        <w:trPr>
          <w:trHeight w:val="480"/>
        </w:trPr>
        <w:tc>
          <w:tcPr>
            <w:tcW w:w="1207" w:type="dxa"/>
            <w:vAlign w:val="center"/>
          </w:tcPr>
          <w:p w:rsidR="000F4095" w:rsidRDefault="000F4095">
            <w:pPr>
              <w:jc w:val="center"/>
              <w:rPr>
                <w:rFonts w:ascii="仿宋" w:eastAsia="仿宋" w:hAnsi="仿宋" w:cs="仿宋"/>
                <w:sz w:val="24"/>
              </w:rPr>
            </w:pPr>
          </w:p>
        </w:tc>
        <w:tc>
          <w:tcPr>
            <w:tcW w:w="1579"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3" w:type="dxa"/>
            <w:vAlign w:val="center"/>
          </w:tcPr>
          <w:p w:rsidR="000F4095" w:rsidRDefault="000F4095">
            <w:pPr>
              <w:jc w:val="center"/>
              <w:rPr>
                <w:rFonts w:ascii="仿宋" w:eastAsia="仿宋" w:hAnsi="仿宋" w:cs="仿宋"/>
                <w:sz w:val="24"/>
              </w:rPr>
            </w:pPr>
          </w:p>
        </w:tc>
        <w:tc>
          <w:tcPr>
            <w:tcW w:w="1397" w:type="dxa"/>
            <w:vAlign w:val="center"/>
          </w:tcPr>
          <w:p w:rsidR="000F4095" w:rsidRDefault="000F4095">
            <w:pPr>
              <w:jc w:val="center"/>
              <w:rPr>
                <w:rFonts w:ascii="仿宋" w:eastAsia="仿宋" w:hAnsi="仿宋" w:cs="仿宋"/>
                <w:sz w:val="24"/>
              </w:rPr>
            </w:pPr>
          </w:p>
        </w:tc>
        <w:tc>
          <w:tcPr>
            <w:tcW w:w="1394" w:type="dxa"/>
            <w:vAlign w:val="center"/>
          </w:tcPr>
          <w:p w:rsidR="000F4095" w:rsidRDefault="000F4095">
            <w:pPr>
              <w:jc w:val="center"/>
              <w:rPr>
                <w:rFonts w:ascii="仿宋" w:eastAsia="仿宋" w:hAnsi="仿宋" w:cs="仿宋"/>
                <w:sz w:val="24"/>
              </w:rPr>
            </w:pPr>
          </w:p>
        </w:tc>
      </w:tr>
    </w:tbl>
    <w:p w:rsidR="000F4095" w:rsidRDefault="000F4095">
      <w:pPr>
        <w:ind w:left="260"/>
        <w:rPr>
          <w:rFonts w:ascii="仿宋" w:eastAsia="仿宋" w:hAnsi="仿宋" w:cs="仿宋"/>
          <w:sz w:val="24"/>
        </w:rPr>
      </w:pPr>
      <w:r>
        <w:rPr>
          <w:rFonts w:ascii="仿宋" w:eastAsia="仿宋" w:hAnsi="仿宋" w:cs="仿宋" w:hint="eastAsia"/>
          <w:b/>
          <w:bCs/>
          <w:sz w:val="24"/>
        </w:rPr>
        <w:t>注：所有人员证件附复印件。</w:t>
      </w:r>
    </w:p>
    <w:p w:rsidR="000F4095" w:rsidRDefault="000F4095">
      <w:pPr>
        <w:spacing w:line="200" w:lineRule="exact"/>
        <w:rPr>
          <w:rFonts w:ascii="仿宋" w:eastAsia="仿宋" w:hAnsi="仿宋" w:cs="仿宋"/>
          <w:sz w:val="20"/>
          <w:szCs w:val="20"/>
        </w:rPr>
      </w:pPr>
    </w:p>
    <w:p w:rsidR="000F4095" w:rsidRDefault="000F4095">
      <w:pPr>
        <w:spacing w:line="274" w:lineRule="exact"/>
        <w:ind w:left="260"/>
        <w:rPr>
          <w:rFonts w:ascii="仿宋" w:eastAsia="仿宋" w:hAnsi="仿宋" w:cs="仿宋"/>
          <w:sz w:val="20"/>
          <w:szCs w:val="20"/>
        </w:rPr>
      </w:pPr>
      <w:r>
        <w:rPr>
          <w:rFonts w:ascii="仿宋" w:eastAsia="仿宋" w:hAnsi="仿宋" w:cs="仿宋" w:hint="eastAsia"/>
          <w:b/>
          <w:bCs/>
          <w:sz w:val="24"/>
        </w:rPr>
        <w:t>（二）主要人员简历表</w:t>
      </w:r>
    </w:p>
    <w:p w:rsidR="000F4095" w:rsidRDefault="000F4095">
      <w:pPr>
        <w:spacing w:line="20" w:lineRule="exact"/>
        <w:rPr>
          <w:rFonts w:ascii="仿宋" w:eastAsia="仿宋" w:hAnsi="仿宋" w:cs="仿宋"/>
          <w:sz w:val="20"/>
          <w:szCs w:val="20"/>
        </w:rPr>
      </w:pPr>
    </w:p>
    <w:tbl>
      <w:tblPr>
        <w:tblW w:w="9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39"/>
        <w:gridCol w:w="1639"/>
        <w:gridCol w:w="1639"/>
        <w:gridCol w:w="1639"/>
        <w:gridCol w:w="1640"/>
        <w:gridCol w:w="1640"/>
      </w:tblGrid>
      <w:tr w:rsidR="000F4095">
        <w:trPr>
          <w:trHeight w:val="699"/>
        </w:trPr>
        <w:tc>
          <w:tcPr>
            <w:tcW w:w="163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姓名</w:t>
            </w:r>
          </w:p>
        </w:tc>
        <w:tc>
          <w:tcPr>
            <w:tcW w:w="1639" w:type="dxa"/>
            <w:vAlign w:val="center"/>
          </w:tcPr>
          <w:p w:rsidR="000F4095" w:rsidRDefault="000F4095">
            <w:pPr>
              <w:jc w:val="center"/>
              <w:rPr>
                <w:rFonts w:ascii="仿宋" w:eastAsia="仿宋" w:hAnsi="仿宋" w:cs="仿宋"/>
                <w:sz w:val="24"/>
              </w:rPr>
            </w:pPr>
          </w:p>
        </w:tc>
        <w:tc>
          <w:tcPr>
            <w:tcW w:w="163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年龄</w:t>
            </w:r>
          </w:p>
        </w:tc>
        <w:tc>
          <w:tcPr>
            <w:tcW w:w="1639" w:type="dxa"/>
            <w:vAlign w:val="center"/>
          </w:tcPr>
          <w:p w:rsidR="000F4095" w:rsidRDefault="000F4095">
            <w:pPr>
              <w:jc w:val="center"/>
              <w:rPr>
                <w:rFonts w:ascii="仿宋" w:eastAsia="仿宋" w:hAnsi="仿宋" w:cs="仿宋"/>
                <w:sz w:val="24"/>
              </w:rPr>
            </w:pPr>
          </w:p>
        </w:tc>
        <w:tc>
          <w:tcPr>
            <w:tcW w:w="1640"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学历</w:t>
            </w:r>
          </w:p>
        </w:tc>
        <w:tc>
          <w:tcPr>
            <w:tcW w:w="1640" w:type="dxa"/>
            <w:vAlign w:val="center"/>
          </w:tcPr>
          <w:p w:rsidR="000F4095" w:rsidRDefault="000F4095">
            <w:pPr>
              <w:jc w:val="center"/>
              <w:rPr>
                <w:rFonts w:ascii="仿宋" w:eastAsia="仿宋" w:hAnsi="仿宋" w:cs="仿宋"/>
                <w:sz w:val="24"/>
              </w:rPr>
            </w:pPr>
          </w:p>
        </w:tc>
      </w:tr>
      <w:tr w:rsidR="000F4095">
        <w:trPr>
          <w:trHeight w:val="684"/>
        </w:trPr>
        <w:tc>
          <w:tcPr>
            <w:tcW w:w="163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职称</w:t>
            </w:r>
          </w:p>
        </w:tc>
        <w:tc>
          <w:tcPr>
            <w:tcW w:w="1639" w:type="dxa"/>
            <w:vAlign w:val="center"/>
          </w:tcPr>
          <w:p w:rsidR="000F4095" w:rsidRDefault="000F4095">
            <w:pPr>
              <w:jc w:val="center"/>
              <w:rPr>
                <w:rFonts w:ascii="仿宋" w:eastAsia="仿宋" w:hAnsi="仿宋" w:cs="仿宋"/>
                <w:sz w:val="24"/>
              </w:rPr>
            </w:pPr>
          </w:p>
        </w:tc>
        <w:tc>
          <w:tcPr>
            <w:tcW w:w="163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职务</w:t>
            </w:r>
          </w:p>
        </w:tc>
        <w:tc>
          <w:tcPr>
            <w:tcW w:w="1639" w:type="dxa"/>
            <w:vAlign w:val="center"/>
          </w:tcPr>
          <w:p w:rsidR="000F4095" w:rsidRDefault="000F4095">
            <w:pPr>
              <w:jc w:val="center"/>
              <w:rPr>
                <w:rFonts w:ascii="仿宋" w:eastAsia="仿宋" w:hAnsi="仿宋" w:cs="仿宋"/>
                <w:sz w:val="24"/>
              </w:rPr>
            </w:pPr>
          </w:p>
        </w:tc>
        <w:tc>
          <w:tcPr>
            <w:tcW w:w="1640"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拟在本合同任职</w:t>
            </w:r>
          </w:p>
        </w:tc>
        <w:tc>
          <w:tcPr>
            <w:tcW w:w="1640" w:type="dxa"/>
            <w:vAlign w:val="center"/>
          </w:tcPr>
          <w:p w:rsidR="000F4095" w:rsidRDefault="000F4095">
            <w:pPr>
              <w:jc w:val="center"/>
              <w:rPr>
                <w:rFonts w:ascii="仿宋" w:eastAsia="仿宋" w:hAnsi="仿宋" w:cs="仿宋"/>
                <w:sz w:val="24"/>
              </w:rPr>
            </w:pPr>
          </w:p>
        </w:tc>
      </w:tr>
      <w:tr w:rsidR="000F4095">
        <w:trPr>
          <w:trHeight w:val="793"/>
        </w:trPr>
        <w:tc>
          <w:tcPr>
            <w:tcW w:w="163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毕业学校</w:t>
            </w:r>
          </w:p>
        </w:tc>
        <w:tc>
          <w:tcPr>
            <w:tcW w:w="8197" w:type="dxa"/>
            <w:gridSpan w:val="5"/>
            <w:vAlign w:val="center"/>
          </w:tcPr>
          <w:p w:rsidR="000F4095" w:rsidRDefault="000F4095">
            <w:pPr>
              <w:jc w:val="center"/>
              <w:rPr>
                <w:rFonts w:ascii="仿宋" w:eastAsia="仿宋" w:hAnsi="仿宋" w:cs="仿宋"/>
                <w:sz w:val="24"/>
              </w:rPr>
            </w:pPr>
            <w:r>
              <w:rPr>
                <w:rFonts w:ascii="仿宋" w:eastAsia="仿宋" w:hAnsi="仿宋" w:cs="仿宋"/>
                <w:sz w:val="24"/>
              </w:rPr>
              <w:t xml:space="preserve">   </w:t>
            </w:r>
            <w:r>
              <w:rPr>
                <w:rFonts w:ascii="仿宋" w:eastAsia="仿宋" w:hAnsi="仿宋" w:cs="仿宋" w:hint="eastAsia"/>
                <w:sz w:val="24"/>
              </w:rPr>
              <w:t>年毕业于</w:t>
            </w:r>
            <w:r>
              <w:rPr>
                <w:rFonts w:ascii="仿宋" w:eastAsia="仿宋" w:hAnsi="仿宋" w:cs="仿宋"/>
                <w:sz w:val="24"/>
              </w:rPr>
              <w:t xml:space="preserve">                </w:t>
            </w:r>
            <w:r>
              <w:rPr>
                <w:rFonts w:ascii="仿宋" w:eastAsia="仿宋" w:hAnsi="仿宋" w:cs="仿宋" w:hint="eastAsia"/>
                <w:sz w:val="24"/>
              </w:rPr>
              <w:t>学校</w:t>
            </w:r>
            <w:r>
              <w:rPr>
                <w:rFonts w:ascii="仿宋" w:eastAsia="仿宋" w:hAnsi="仿宋" w:cs="仿宋"/>
                <w:sz w:val="24"/>
              </w:rPr>
              <w:t xml:space="preserve">             </w:t>
            </w:r>
            <w:r>
              <w:rPr>
                <w:rFonts w:ascii="仿宋" w:eastAsia="仿宋" w:hAnsi="仿宋" w:cs="仿宋" w:hint="eastAsia"/>
                <w:sz w:val="24"/>
              </w:rPr>
              <w:t>专业</w:t>
            </w:r>
          </w:p>
        </w:tc>
      </w:tr>
      <w:tr w:rsidR="000F4095">
        <w:trPr>
          <w:trHeight w:val="704"/>
        </w:trPr>
        <w:tc>
          <w:tcPr>
            <w:tcW w:w="9836" w:type="dxa"/>
            <w:gridSpan w:val="6"/>
            <w:vAlign w:val="center"/>
          </w:tcPr>
          <w:p w:rsidR="000F4095" w:rsidRDefault="000F4095">
            <w:pPr>
              <w:jc w:val="center"/>
              <w:rPr>
                <w:rFonts w:ascii="仿宋" w:eastAsia="仿宋" w:hAnsi="仿宋" w:cs="仿宋"/>
                <w:sz w:val="24"/>
              </w:rPr>
            </w:pPr>
            <w:r>
              <w:rPr>
                <w:rFonts w:ascii="仿宋" w:eastAsia="仿宋" w:hAnsi="仿宋" w:cs="仿宋" w:hint="eastAsia"/>
                <w:sz w:val="24"/>
              </w:rPr>
              <w:t>主要工作经历</w:t>
            </w:r>
          </w:p>
        </w:tc>
      </w:tr>
      <w:tr w:rsidR="000F4095">
        <w:trPr>
          <w:trHeight w:val="3230"/>
        </w:trPr>
        <w:tc>
          <w:tcPr>
            <w:tcW w:w="9836" w:type="dxa"/>
            <w:gridSpan w:val="6"/>
            <w:vAlign w:val="center"/>
          </w:tcPr>
          <w:p w:rsidR="000F4095" w:rsidRDefault="000F4095">
            <w:pPr>
              <w:jc w:val="center"/>
              <w:rPr>
                <w:rFonts w:ascii="仿宋" w:eastAsia="仿宋" w:hAnsi="仿宋" w:cs="仿宋"/>
                <w:sz w:val="24"/>
              </w:rPr>
            </w:pPr>
          </w:p>
        </w:tc>
      </w:tr>
    </w:tbl>
    <w:p w:rsidR="000F4095" w:rsidRDefault="000F4095">
      <w:pPr>
        <w:ind w:left="260"/>
        <w:rPr>
          <w:rFonts w:ascii="仿宋" w:eastAsia="仿宋" w:hAnsi="仿宋" w:cs="仿宋"/>
          <w:b/>
          <w:bCs/>
          <w:sz w:val="24"/>
        </w:rPr>
      </w:pPr>
      <w:r>
        <w:rPr>
          <w:rFonts w:ascii="仿宋" w:eastAsia="仿宋" w:hAnsi="仿宋" w:cs="仿宋" w:hint="eastAsia"/>
          <w:b/>
          <w:bCs/>
          <w:sz w:val="24"/>
        </w:rPr>
        <w:t>注：</w:t>
      </w:r>
      <w:r>
        <w:rPr>
          <w:rFonts w:ascii="仿宋" w:eastAsia="仿宋" w:hAnsi="仿宋" w:cs="仿宋"/>
          <w:b/>
          <w:bCs/>
          <w:sz w:val="24"/>
        </w:rPr>
        <w:t>1</w:t>
      </w:r>
      <w:r>
        <w:rPr>
          <w:rFonts w:ascii="仿宋" w:eastAsia="仿宋" w:hAnsi="仿宋" w:cs="仿宋" w:hint="eastAsia"/>
          <w:b/>
          <w:bCs/>
          <w:sz w:val="24"/>
        </w:rPr>
        <w:t>、此表一人一表；</w:t>
      </w:r>
      <w:r>
        <w:rPr>
          <w:rFonts w:ascii="仿宋" w:eastAsia="仿宋" w:hAnsi="仿宋" w:cs="仿宋"/>
          <w:b/>
          <w:bCs/>
          <w:sz w:val="24"/>
        </w:rPr>
        <w:br w:type="page"/>
      </w:r>
    </w:p>
    <w:p w:rsidR="000F4095" w:rsidRDefault="000F4095">
      <w:pPr>
        <w:spacing w:line="274" w:lineRule="exact"/>
        <w:ind w:left="540"/>
        <w:rPr>
          <w:rFonts w:ascii="仿宋" w:eastAsia="仿宋" w:hAnsi="仿宋" w:cs="仿宋"/>
        </w:rPr>
      </w:pPr>
      <w:r>
        <w:rPr>
          <w:rFonts w:ascii="仿宋" w:eastAsia="仿宋" w:hAnsi="仿宋" w:cs="仿宋" w:hint="eastAsia"/>
          <w:b/>
          <w:bCs/>
          <w:sz w:val="24"/>
        </w:rPr>
        <w:t>（三）监理部投入的检测设备、仪器表</w:t>
      </w: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59"/>
        <w:gridCol w:w="1478"/>
        <w:gridCol w:w="1094"/>
        <w:gridCol w:w="871"/>
        <w:gridCol w:w="791"/>
        <w:gridCol w:w="805"/>
        <w:gridCol w:w="1358"/>
        <w:gridCol w:w="1849"/>
        <w:gridCol w:w="770"/>
      </w:tblGrid>
      <w:tr w:rsidR="000F4095">
        <w:trPr>
          <w:trHeight w:val="834"/>
        </w:trPr>
        <w:tc>
          <w:tcPr>
            <w:tcW w:w="65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序号</w:t>
            </w:r>
          </w:p>
        </w:tc>
        <w:tc>
          <w:tcPr>
            <w:tcW w:w="1478"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仪器设备名称</w:t>
            </w:r>
          </w:p>
        </w:tc>
        <w:tc>
          <w:tcPr>
            <w:tcW w:w="1094"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型号规格</w:t>
            </w:r>
          </w:p>
        </w:tc>
        <w:tc>
          <w:tcPr>
            <w:tcW w:w="871"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数量</w:t>
            </w:r>
          </w:p>
        </w:tc>
        <w:tc>
          <w:tcPr>
            <w:tcW w:w="791"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国别产地</w:t>
            </w:r>
          </w:p>
        </w:tc>
        <w:tc>
          <w:tcPr>
            <w:tcW w:w="805"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制造年份</w:t>
            </w:r>
          </w:p>
        </w:tc>
        <w:tc>
          <w:tcPr>
            <w:tcW w:w="1358"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租赁</w:t>
            </w:r>
            <w:r>
              <w:rPr>
                <w:rFonts w:ascii="仿宋" w:eastAsia="仿宋" w:hAnsi="仿宋" w:cs="仿宋"/>
                <w:sz w:val="24"/>
              </w:rPr>
              <w:t>/</w:t>
            </w:r>
            <w:r>
              <w:rPr>
                <w:rFonts w:ascii="仿宋" w:eastAsia="仿宋" w:hAnsi="仿宋" w:cs="仿宋" w:hint="eastAsia"/>
                <w:sz w:val="24"/>
              </w:rPr>
              <w:t>自有</w:t>
            </w:r>
          </w:p>
        </w:tc>
        <w:tc>
          <w:tcPr>
            <w:tcW w:w="1849"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用途</w:t>
            </w:r>
          </w:p>
        </w:tc>
        <w:tc>
          <w:tcPr>
            <w:tcW w:w="770"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备注</w:t>
            </w:r>
          </w:p>
        </w:tc>
      </w:tr>
      <w:tr w:rsidR="000F4095">
        <w:trPr>
          <w:trHeight w:val="655"/>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655"/>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655"/>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655"/>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655"/>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07"/>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r w:rsidR="000F4095">
        <w:trPr>
          <w:trHeight w:val="716"/>
        </w:trPr>
        <w:tc>
          <w:tcPr>
            <w:tcW w:w="659" w:type="dxa"/>
            <w:vAlign w:val="center"/>
          </w:tcPr>
          <w:p w:rsidR="000F4095" w:rsidRDefault="000F4095">
            <w:pPr>
              <w:jc w:val="center"/>
              <w:rPr>
                <w:rFonts w:ascii="仿宋" w:eastAsia="仿宋" w:hAnsi="仿宋" w:cs="仿宋"/>
                <w:sz w:val="24"/>
              </w:rPr>
            </w:pPr>
          </w:p>
        </w:tc>
        <w:tc>
          <w:tcPr>
            <w:tcW w:w="1478" w:type="dxa"/>
            <w:vAlign w:val="center"/>
          </w:tcPr>
          <w:p w:rsidR="000F4095" w:rsidRDefault="000F4095">
            <w:pPr>
              <w:jc w:val="center"/>
              <w:rPr>
                <w:rFonts w:ascii="仿宋" w:eastAsia="仿宋" w:hAnsi="仿宋" w:cs="仿宋"/>
                <w:sz w:val="24"/>
              </w:rPr>
            </w:pPr>
          </w:p>
        </w:tc>
        <w:tc>
          <w:tcPr>
            <w:tcW w:w="1094" w:type="dxa"/>
            <w:vAlign w:val="center"/>
          </w:tcPr>
          <w:p w:rsidR="000F4095" w:rsidRDefault="000F4095">
            <w:pPr>
              <w:jc w:val="center"/>
              <w:rPr>
                <w:rFonts w:ascii="仿宋" w:eastAsia="仿宋" w:hAnsi="仿宋" w:cs="仿宋"/>
                <w:sz w:val="24"/>
              </w:rPr>
            </w:pPr>
          </w:p>
        </w:tc>
        <w:tc>
          <w:tcPr>
            <w:tcW w:w="871" w:type="dxa"/>
            <w:vAlign w:val="center"/>
          </w:tcPr>
          <w:p w:rsidR="000F4095" w:rsidRDefault="000F4095">
            <w:pPr>
              <w:jc w:val="center"/>
              <w:rPr>
                <w:rFonts w:ascii="仿宋" w:eastAsia="仿宋" w:hAnsi="仿宋" w:cs="仿宋"/>
                <w:sz w:val="24"/>
              </w:rPr>
            </w:pPr>
          </w:p>
        </w:tc>
        <w:tc>
          <w:tcPr>
            <w:tcW w:w="791" w:type="dxa"/>
            <w:vAlign w:val="center"/>
          </w:tcPr>
          <w:p w:rsidR="000F4095" w:rsidRDefault="000F4095">
            <w:pPr>
              <w:jc w:val="center"/>
              <w:rPr>
                <w:rFonts w:ascii="仿宋" w:eastAsia="仿宋" w:hAnsi="仿宋" w:cs="仿宋"/>
                <w:sz w:val="24"/>
              </w:rPr>
            </w:pPr>
          </w:p>
        </w:tc>
        <w:tc>
          <w:tcPr>
            <w:tcW w:w="805" w:type="dxa"/>
            <w:vAlign w:val="center"/>
          </w:tcPr>
          <w:p w:rsidR="000F4095" w:rsidRDefault="000F4095">
            <w:pPr>
              <w:jc w:val="center"/>
              <w:rPr>
                <w:rFonts w:ascii="仿宋" w:eastAsia="仿宋" w:hAnsi="仿宋" w:cs="仿宋"/>
                <w:sz w:val="24"/>
              </w:rPr>
            </w:pPr>
          </w:p>
        </w:tc>
        <w:tc>
          <w:tcPr>
            <w:tcW w:w="1358" w:type="dxa"/>
            <w:vAlign w:val="center"/>
          </w:tcPr>
          <w:p w:rsidR="000F4095" w:rsidRDefault="000F4095">
            <w:pPr>
              <w:jc w:val="center"/>
              <w:rPr>
                <w:rFonts w:ascii="仿宋" w:eastAsia="仿宋" w:hAnsi="仿宋" w:cs="仿宋"/>
                <w:sz w:val="24"/>
              </w:rPr>
            </w:pPr>
          </w:p>
        </w:tc>
        <w:tc>
          <w:tcPr>
            <w:tcW w:w="1849" w:type="dxa"/>
            <w:vAlign w:val="center"/>
          </w:tcPr>
          <w:p w:rsidR="000F4095" w:rsidRDefault="000F4095">
            <w:pPr>
              <w:jc w:val="center"/>
              <w:rPr>
                <w:rFonts w:ascii="仿宋" w:eastAsia="仿宋" w:hAnsi="仿宋" w:cs="仿宋"/>
                <w:sz w:val="24"/>
              </w:rPr>
            </w:pPr>
          </w:p>
        </w:tc>
        <w:tc>
          <w:tcPr>
            <w:tcW w:w="770" w:type="dxa"/>
            <w:vAlign w:val="center"/>
          </w:tcPr>
          <w:p w:rsidR="000F4095" w:rsidRDefault="000F4095">
            <w:pPr>
              <w:jc w:val="center"/>
              <w:rPr>
                <w:rFonts w:ascii="仿宋" w:eastAsia="仿宋" w:hAnsi="仿宋" w:cs="仿宋"/>
                <w:sz w:val="24"/>
              </w:rPr>
            </w:pPr>
          </w:p>
        </w:tc>
      </w:tr>
    </w:tbl>
    <w:p w:rsidR="000F4095" w:rsidRDefault="000F4095">
      <w:pPr>
        <w:spacing w:line="200" w:lineRule="exact"/>
        <w:rPr>
          <w:rFonts w:ascii="仿宋" w:eastAsia="仿宋" w:hAnsi="仿宋" w:cs="仿宋"/>
          <w:sz w:val="20"/>
          <w:szCs w:val="20"/>
        </w:rPr>
      </w:pPr>
    </w:p>
    <w:p w:rsidR="000F4095" w:rsidRDefault="000F4095">
      <w:pPr>
        <w:jc w:val="center"/>
        <w:rPr>
          <w:rFonts w:ascii="仿宋" w:eastAsia="仿宋" w:hAnsi="仿宋" w:cs="仿宋"/>
          <w:b/>
          <w:sz w:val="28"/>
          <w:szCs w:val="28"/>
        </w:rPr>
      </w:pPr>
    </w:p>
    <w:p w:rsidR="000F4095" w:rsidRDefault="000F4095">
      <w:pPr>
        <w:jc w:val="center"/>
        <w:rPr>
          <w:rFonts w:ascii="仿宋" w:eastAsia="仿宋" w:hAnsi="仿宋" w:cs="仿宋"/>
          <w:b/>
          <w:sz w:val="28"/>
          <w:szCs w:val="28"/>
        </w:rPr>
      </w:pPr>
    </w:p>
    <w:p w:rsidR="000F4095" w:rsidRDefault="000F4095">
      <w:pPr>
        <w:jc w:val="center"/>
        <w:rPr>
          <w:rFonts w:ascii="仿宋" w:eastAsia="仿宋" w:hAnsi="仿宋" w:cs="仿宋"/>
          <w:b/>
          <w:sz w:val="28"/>
          <w:szCs w:val="28"/>
        </w:rPr>
      </w:pPr>
    </w:p>
    <w:p w:rsidR="000F4095" w:rsidRDefault="000F4095">
      <w:pPr>
        <w:jc w:val="center"/>
        <w:rPr>
          <w:rFonts w:ascii="仿宋" w:eastAsia="仿宋" w:hAnsi="仿宋" w:cs="仿宋"/>
          <w:b/>
          <w:sz w:val="28"/>
          <w:szCs w:val="28"/>
        </w:rPr>
      </w:pPr>
    </w:p>
    <w:p w:rsidR="000F4095" w:rsidRDefault="000F4095">
      <w:pPr>
        <w:jc w:val="center"/>
        <w:rPr>
          <w:rFonts w:ascii="仿宋" w:eastAsia="仿宋" w:hAnsi="仿宋" w:cs="仿宋"/>
          <w:b/>
          <w:sz w:val="28"/>
          <w:szCs w:val="28"/>
        </w:rPr>
      </w:pPr>
      <w:r>
        <w:rPr>
          <w:rFonts w:ascii="仿宋" w:eastAsia="仿宋" w:hAnsi="仿宋" w:cs="仿宋" w:hint="eastAsia"/>
          <w:b/>
          <w:sz w:val="28"/>
          <w:szCs w:val="28"/>
        </w:rPr>
        <w:t>七、供应商基本情况表</w:t>
      </w:r>
    </w:p>
    <w:p w:rsidR="000F4095" w:rsidRDefault="000F4095">
      <w:pPr>
        <w:rPr>
          <w:rFonts w:ascii="仿宋" w:eastAsia="仿宋" w:hAnsi="仿宋" w:cs="仿宋"/>
          <w:sz w:val="24"/>
        </w:rPr>
      </w:pP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6"/>
        <w:gridCol w:w="1449"/>
        <w:gridCol w:w="2673"/>
        <w:gridCol w:w="353"/>
        <w:gridCol w:w="1443"/>
        <w:gridCol w:w="2326"/>
      </w:tblGrid>
      <w:tr w:rsidR="000F4095">
        <w:trPr>
          <w:trHeight w:val="1081"/>
          <w:jc w:val="center"/>
        </w:trPr>
        <w:tc>
          <w:tcPr>
            <w:tcW w:w="2225" w:type="dxa"/>
            <w:gridSpan w:val="2"/>
            <w:vAlign w:val="center"/>
          </w:tcPr>
          <w:p w:rsidR="000F4095" w:rsidRDefault="000F4095">
            <w:pPr>
              <w:jc w:val="center"/>
              <w:rPr>
                <w:rFonts w:ascii="仿宋" w:eastAsia="仿宋" w:hAnsi="仿宋" w:cs="仿宋"/>
                <w:sz w:val="24"/>
              </w:rPr>
            </w:pPr>
            <w:r>
              <w:rPr>
                <w:rFonts w:ascii="仿宋" w:eastAsia="仿宋" w:hAnsi="仿宋" w:cs="仿宋" w:hint="eastAsia"/>
                <w:sz w:val="24"/>
              </w:rPr>
              <w:t>供应商名称</w:t>
            </w:r>
          </w:p>
        </w:tc>
        <w:tc>
          <w:tcPr>
            <w:tcW w:w="3026" w:type="dxa"/>
            <w:gridSpan w:val="2"/>
            <w:vAlign w:val="center"/>
          </w:tcPr>
          <w:p w:rsidR="000F4095" w:rsidRDefault="000F4095">
            <w:pPr>
              <w:rPr>
                <w:rFonts w:ascii="仿宋" w:eastAsia="仿宋" w:hAnsi="仿宋" w:cs="仿宋"/>
                <w:sz w:val="24"/>
              </w:rPr>
            </w:pPr>
          </w:p>
        </w:tc>
        <w:tc>
          <w:tcPr>
            <w:tcW w:w="144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联系电话</w:t>
            </w:r>
          </w:p>
        </w:tc>
        <w:tc>
          <w:tcPr>
            <w:tcW w:w="2326" w:type="dxa"/>
            <w:vAlign w:val="center"/>
          </w:tcPr>
          <w:p w:rsidR="000F4095" w:rsidRDefault="000F4095">
            <w:pPr>
              <w:rPr>
                <w:rFonts w:ascii="仿宋" w:eastAsia="仿宋" w:hAnsi="仿宋" w:cs="仿宋"/>
                <w:sz w:val="24"/>
              </w:rPr>
            </w:pPr>
          </w:p>
        </w:tc>
      </w:tr>
      <w:tr w:rsidR="000F4095">
        <w:trPr>
          <w:trHeight w:val="1081"/>
          <w:jc w:val="center"/>
        </w:trPr>
        <w:tc>
          <w:tcPr>
            <w:tcW w:w="2225" w:type="dxa"/>
            <w:gridSpan w:val="2"/>
            <w:vAlign w:val="center"/>
          </w:tcPr>
          <w:p w:rsidR="000F4095" w:rsidRDefault="000F4095">
            <w:pPr>
              <w:jc w:val="center"/>
              <w:rPr>
                <w:rFonts w:ascii="仿宋" w:eastAsia="仿宋" w:hAnsi="仿宋" w:cs="仿宋"/>
                <w:sz w:val="24"/>
              </w:rPr>
            </w:pPr>
            <w:r>
              <w:rPr>
                <w:rFonts w:ascii="仿宋" w:eastAsia="仿宋" w:hAnsi="仿宋" w:cs="仿宋" w:hint="eastAsia"/>
                <w:sz w:val="24"/>
              </w:rPr>
              <w:t>营业执照注册号</w:t>
            </w:r>
          </w:p>
        </w:tc>
        <w:tc>
          <w:tcPr>
            <w:tcW w:w="3026" w:type="dxa"/>
            <w:gridSpan w:val="2"/>
            <w:vAlign w:val="center"/>
          </w:tcPr>
          <w:p w:rsidR="000F4095" w:rsidRDefault="000F4095">
            <w:pPr>
              <w:rPr>
                <w:rFonts w:ascii="仿宋" w:eastAsia="仿宋" w:hAnsi="仿宋" w:cs="仿宋"/>
                <w:sz w:val="24"/>
              </w:rPr>
            </w:pPr>
          </w:p>
        </w:tc>
        <w:tc>
          <w:tcPr>
            <w:tcW w:w="144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成立时间</w:t>
            </w:r>
          </w:p>
        </w:tc>
        <w:tc>
          <w:tcPr>
            <w:tcW w:w="2326" w:type="dxa"/>
            <w:vAlign w:val="center"/>
          </w:tcPr>
          <w:p w:rsidR="000F4095" w:rsidRDefault="000F4095">
            <w:pPr>
              <w:rPr>
                <w:rFonts w:ascii="仿宋" w:eastAsia="仿宋" w:hAnsi="仿宋" w:cs="仿宋"/>
                <w:sz w:val="24"/>
              </w:rPr>
            </w:pPr>
          </w:p>
        </w:tc>
      </w:tr>
      <w:tr w:rsidR="000F4095">
        <w:trPr>
          <w:trHeight w:val="1081"/>
          <w:jc w:val="center"/>
        </w:trPr>
        <w:tc>
          <w:tcPr>
            <w:tcW w:w="2225" w:type="dxa"/>
            <w:gridSpan w:val="2"/>
            <w:vAlign w:val="center"/>
          </w:tcPr>
          <w:p w:rsidR="000F4095" w:rsidRDefault="000F4095">
            <w:pPr>
              <w:jc w:val="center"/>
              <w:rPr>
                <w:rFonts w:ascii="仿宋" w:eastAsia="仿宋" w:hAnsi="仿宋" w:cs="仿宋"/>
                <w:sz w:val="24"/>
              </w:rPr>
            </w:pPr>
            <w:r>
              <w:rPr>
                <w:rFonts w:ascii="仿宋" w:eastAsia="仿宋" w:hAnsi="仿宋" w:cs="仿宋" w:hint="eastAsia"/>
                <w:sz w:val="24"/>
              </w:rPr>
              <w:t>经济性质</w:t>
            </w:r>
          </w:p>
        </w:tc>
        <w:tc>
          <w:tcPr>
            <w:tcW w:w="3026" w:type="dxa"/>
            <w:gridSpan w:val="2"/>
            <w:vAlign w:val="center"/>
          </w:tcPr>
          <w:p w:rsidR="000F4095" w:rsidRDefault="000F4095">
            <w:pPr>
              <w:rPr>
                <w:rFonts w:ascii="仿宋" w:eastAsia="仿宋" w:hAnsi="仿宋" w:cs="仿宋"/>
                <w:sz w:val="24"/>
              </w:rPr>
            </w:pPr>
          </w:p>
        </w:tc>
        <w:tc>
          <w:tcPr>
            <w:tcW w:w="1443"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注册资本</w:t>
            </w:r>
          </w:p>
        </w:tc>
        <w:tc>
          <w:tcPr>
            <w:tcW w:w="2326" w:type="dxa"/>
            <w:vAlign w:val="center"/>
          </w:tcPr>
          <w:p w:rsidR="000F4095" w:rsidRDefault="000F4095">
            <w:pPr>
              <w:rPr>
                <w:rFonts w:ascii="仿宋" w:eastAsia="仿宋" w:hAnsi="仿宋" w:cs="仿宋"/>
                <w:sz w:val="24"/>
              </w:rPr>
            </w:pPr>
          </w:p>
        </w:tc>
      </w:tr>
      <w:tr w:rsidR="000F4095">
        <w:trPr>
          <w:trHeight w:val="1081"/>
          <w:jc w:val="center"/>
        </w:trPr>
        <w:tc>
          <w:tcPr>
            <w:tcW w:w="2225" w:type="dxa"/>
            <w:gridSpan w:val="2"/>
            <w:vAlign w:val="center"/>
          </w:tcPr>
          <w:p w:rsidR="000F4095" w:rsidRDefault="000F4095">
            <w:pPr>
              <w:jc w:val="center"/>
              <w:rPr>
                <w:rFonts w:ascii="仿宋" w:eastAsia="仿宋" w:hAnsi="仿宋" w:cs="仿宋"/>
                <w:sz w:val="24"/>
              </w:rPr>
            </w:pPr>
            <w:r>
              <w:rPr>
                <w:rFonts w:ascii="仿宋" w:eastAsia="仿宋" w:hAnsi="仿宋" w:cs="仿宋" w:hint="eastAsia"/>
                <w:sz w:val="24"/>
              </w:rPr>
              <w:t>开户行及账号</w:t>
            </w:r>
          </w:p>
        </w:tc>
        <w:tc>
          <w:tcPr>
            <w:tcW w:w="6795" w:type="dxa"/>
            <w:gridSpan w:val="4"/>
            <w:vAlign w:val="center"/>
          </w:tcPr>
          <w:p w:rsidR="000F4095" w:rsidRDefault="000F4095">
            <w:pPr>
              <w:rPr>
                <w:rFonts w:ascii="仿宋" w:eastAsia="仿宋" w:hAnsi="仿宋" w:cs="仿宋"/>
                <w:sz w:val="24"/>
              </w:rPr>
            </w:pPr>
          </w:p>
        </w:tc>
      </w:tr>
      <w:tr w:rsidR="000F4095">
        <w:trPr>
          <w:cantSplit/>
          <w:trHeight w:val="955"/>
          <w:jc w:val="center"/>
        </w:trPr>
        <w:tc>
          <w:tcPr>
            <w:tcW w:w="776" w:type="dxa"/>
            <w:vMerge w:val="restart"/>
            <w:vAlign w:val="center"/>
          </w:tcPr>
          <w:p w:rsidR="000F4095" w:rsidRDefault="000F4095">
            <w:pPr>
              <w:jc w:val="center"/>
              <w:rPr>
                <w:rFonts w:ascii="仿宋" w:eastAsia="仿宋" w:hAnsi="仿宋" w:cs="仿宋"/>
                <w:sz w:val="24"/>
              </w:rPr>
            </w:pPr>
            <w:r>
              <w:rPr>
                <w:rFonts w:ascii="仿宋" w:eastAsia="仿宋" w:hAnsi="仿宋" w:cs="仿宋" w:hint="eastAsia"/>
                <w:sz w:val="24"/>
              </w:rPr>
              <w:t>人</w:t>
            </w:r>
          </w:p>
          <w:p w:rsidR="000F4095" w:rsidRDefault="000F4095">
            <w:pPr>
              <w:jc w:val="center"/>
              <w:rPr>
                <w:rFonts w:ascii="仿宋" w:eastAsia="仿宋" w:hAnsi="仿宋" w:cs="仿宋"/>
                <w:sz w:val="24"/>
              </w:rPr>
            </w:pPr>
            <w:r>
              <w:rPr>
                <w:rFonts w:ascii="仿宋" w:eastAsia="仿宋" w:hAnsi="仿宋" w:cs="仿宋" w:hint="eastAsia"/>
                <w:sz w:val="24"/>
              </w:rPr>
              <w:t>员</w:t>
            </w:r>
          </w:p>
        </w:tc>
        <w:tc>
          <w:tcPr>
            <w:tcW w:w="8244" w:type="dxa"/>
            <w:gridSpan w:val="5"/>
            <w:vAlign w:val="center"/>
          </w:tcPr>
          <w:p w:rsidR="000F4095" w:rsidRDefault="000F4095">
            <w:pPr>
              <w:rPr>
                <w:rFonts w:ascii="仿宋" w:eastAsia="仿宋" w:hAnsi="仿宋" w:cs="仿宋"/>
                <w:sz w:val="24"/>
              </w:rPr>
            </w:pPr>
            <w:r>
              <w:rPr>
                <w:rFonts w:ascii="仿宋" w:eastAsia="仿宋" w:hAnsi="仿宋" w:cs="仿宋" w:hint="eastAsia"/>
                <w:sz w:val="24"/>
              </w:rPr>
              <w:t>从业人员人数</w:t>
            </w:r>
            <w:r>
              <w:rPr>
                <w:rFonts w:ascii="仿宋" w:eastAsia="仿宋" w:hAnsi="仿宋" w:cs="仿宋"/>
                <w:sz w:val="24"/>
              </w:rPr>
              <w:t xml:space="preserve"> </w:t>
            </w:r>
            <w:r>
              <w:rPr>
                <w:rFonts w:ascii="仿宋" w:eastAsia="仿宋" w:hAnsi="仿宋" w:cs="仿宋"/>
                <w:bCs/>
                <w:sz w:val="24"/>
              </w:rPr>
              <w:t xml:space="preserve">    </w:t>
            </w:r>
            <w:r>
              <w:rPr>
                <w:rFonts w:ascii="仿宋" w:eastAsia="仿宋" w:hAnsi="仿宋" w:cs="仿宋" w:hint="eastAsia"/>
                <w:sz w:val="24"/>
              </w:rPr>
              <w:t>人，其中：外聘人员</w:t>
            </w:r>
            <w:r>
              <w:rPr>
                <w:rFonts w:ascii="仿宋" w:eastAsia="仿宋" w:hAnsi="仿宋" w:cs="仿宋"/>
                <w:bCs/>
                <w:sz w:val="24"/>
              </w:rPr>
              <w:t xml:space="preserve">   </w:t>
            </w:r>
            <w:r>
              <w:rPr>
                <w:rFonts w:ascii="仿宋" w:eastAsia="仿宋" w:hAnsi="仿宋" w:cs="仿宋"/>
                <w:sz w:val="24"/>
              </w:rPr>
              <w:t xml:space="preserve"> </w:t>
            </w:r>
            <w:r>
              <w:rPr>
                <w:rFonts w:ascii="仿宋" w:eastAsia="仿宋" w:hAnsi="仿宋" w:cs="仿宋" w:hint="eastAsia"/>
                <w:sz w:val="24"/>
              </w:rPr>
              <w:t>人</w:t>
            </w:r>
          </w:p>
        </w:tc>
      </w:tr>
      <w:tr w:rsidR="000F4095">
        <w:trPr>
          <w:cantSplit/>
          <w:trHeight w:val="955"/>
          <w:jc w:val="center"/>
        </w:trPr>
        <w:tc>
          <w:tcPr>
            <w:tcW w:w="776" w:type="dxa"/>
            <w:vMerge/>
            <w:vAlign w:val="center"/>
          </w:tcPr>
          <w:p w:rsidR="000F4095" w:rsidRDefault="000F4095">
            <w:pPr>
              <w:rPr>
                <w:rFonts w:ascii="仿宋" w:eastAsia="仿宋" w:hAnsi="仿宋" w:cs="仿宋"/>
                <w:sz w:val="24"/>
              </w:rPr>
            </w:pPr>
          </w:p>
        </w:tc>
        <w:tc>
          <w:tcPr>
            <w:tcW w:w="8244" w:type="dxa"/>
            <w:gridSpan w:val="5"/>
            <w:vAlign w:val="center"/>
          </w:tcPr>
          <w:p w:rsidR="000F4095" w:rsidRDefault="000F4095">
            <w:pPr>
              <w:rPr>
                <w:rFonts w:ascii="仿宋" w:eastAsia="仿宋" w:hAnsi="仿宋" w:cs="仿宋"/>
                <w:sz w:val="24"/>
              </w:rPr>
            </w:pPr>
            <w:r>
              <w:rPr>
                <w:rFonts w:ascii="仿宋" w:eastAsia="仿宋" w:hAnsi="仿宋" w:cs="仿宋" w:hint="eastAsia"/>
                <w:sz w:val="24"/>
              </w:rPr>
              <w:t>有职称人员人数</w:t>
            </w:r>
            <w:r>
              <w:rPr>
                <w:rFonts w:ascii="仿宋" w:eastAsia="仿宋" w:hAnsi="仿宋" w:cs="仿宋"/>
                <w:bCs/>
                <w:sz w:val="24"/>
              </w:rPr>
              <w:t xml:space="preserve">     </w:t>
            </w:r>
            <w:r>
              <w:rPr>
                <w:rFonts w:ascii="仿宋" w:eastAsia="仿宋" w:hAnsi="仿宋" w:cs="仿宋" w:hint="eastAsia"/>
                <w:sz w:val="24"/>
              </w:rPr>
              <w:t>人，有职称人员占从业人员</w:t>
            </w:r>
            <w:r>
              <w:rPr>
                <w:rFonts w:ascii="仿宋" w:eastAsia="仿宋" w:hAnsi="仿宋" w:cs="仿宋"/>
                <w:sz w:val="24"/>
              </w:rPr>
              <w:t xml:space="preserve">  </w:t>
            </w:r>
          </w:p>
        </w:tc>
      </w:tr>
      <w:tr w:rsidR="000F4095">
        <w:trPr>
          <w:cantSplit/>
          <w:trHeight w:val="955"/>
          <w:jc w:val="center"/>
        </w:trPr>
        <w:tc>
          <w:tcPr>
            <w:tcW w:w="776" w:type="dxa"/>
            <w:vMerge/>
            <w:vAlign w:val="center"/>
          </w:tcPr>
          <w:p w:rsidR="000F4095" w:rsidRDefault="000F4095">
            <w:pPr>
              <w:rPr>
                <w:rFonts w:ascii="仿宋" w:eastAsia="仿宋" w:hAnsi="仿宋" w:cs="仿宋"/>
                <w:sz w:val="24"/>
              </w:rPr>
            </w:pPr>
          </w:p>
        </w:tc>
        <w:tc>
          <w:tcPr>
            <w:tcW w:w="8244" w:type="dxa"/>
            <w:gridSpan w:val="5"/>
            <w:vAlign w:val="center"/>
          </w:tcPr>
          <w:p w:rsidR="000F4095" w:rsidRDefault="000F4095">
            <w:pPr>
              <w:rPr>
                <w:rFonts w:ascii="仿宋" w:eastAsia="仿宋" w:hAnsi="仿宋" w:cs="仿宋"/>
                <w:sz w:val="24"/>
              </w:rPr>
            </w:pPr>
            <w:r>
              <w:rPr>
                <w:rFonts w:ascii="仿宋" w:eastAsia="仿宋" w:hAnsi="仿宋" w:cs="仿宋" w:hint="eastAsia"/>
                <w:sz w:val="24"/>
              </w:rPr>
              <w:t>其中：高级</w:t>
            </w:r>
            <w:r>
              <w:rPr>
                <w:rFonts w:ascii="仿宋" w:eastAsia="仿宋" w:hAnsi="仿宋" w:cs="仿宋"/>
                <w:bCs/>
                <w:sz w:val="24"/>
              </w:rPr>
              <w:t xml:space="preserve">     </w:t>
            </w:r>
            <w:r>
              <w:rPr>
                <w:rFonts w:ascii="仿宋" w:eastAsia="仿宋" w:hAnsi="仿宋" w:cs="仿宋" w:hint="eastAsia"/>
                <w:sz w:val="24"/>
              </w:rPr>
              <w:t>人，中级</w:t>
            </w:r>
            <w:r>
              <w:rPr>
                <w:rFonts w:ascii="仿宋" w:eastAsia="仿宋" w:hAnsi="仿宋" w:cs="仿宋"/>
                <w:bCs/>
                <w:sz w:val="24"/>
              </w:rPr>
              <w:t xml:space="preserve">     </w:t>
            </w:r>
            <w:r>
              <w:rPr>
                <w:rFonts w:ascii="仿宋" w:eastAsia="仿宋" w:hAnsi="仿宋" w:cs="仿宋" w:hint="eastAsia"/>
                <w:sz w:val="24"/>
              </w:rPr>
              <w:t>人，初级</w:t>
            </w:r>
            <w:r>
              <w:rPr>
                <w:rFonts w:ascii="仿宋" w:eastAsia="仿宋" w:hAnsi="仿宋" w:cs="仿宋"/>
                <w:bCs/>
                <w:sz w:val="24"/>
              </w:rPr>
              <w:t xml:space="preserve">   </w:t>
            </w:r>
            <w:r>
              <w:rPr>
                <w:rFonts w:ascii="仿宋" w:eastAsia="仿宋" w:hAnsi="仿宋" w:cs="仿宋"/>
                <w:sz w:val="24"/>
              </w:rPr>
              <w:t xml:space="preserve"> </w:t>
            </w:r>
            <w:r>
              <w:rPr>
                <w:rFonts w:ascii="仿宋" w:eastAsia="仿宋" w:hAnsi="仿宋" w:cs="仿宋" w:hint="eastAsia"/>
                <w:sz w:val="24"/>
              </w:rPr>
              <w:t>人</w:t>
            </w:r>
          </w:p>
        </w:tc>
      </w:tr>
      <w:tr w:rsidR="000F4095">
        <w:trPr>
          <w:cantSplit/>
          <w:trHeight w:val="955"/>
          <w:jc w:val="center"/>
        </w:trPr>
        <w:tc>
          <w:tcPr>
            <w:tcW w:w="776" w:type="dxa"/>
            <w:vMerge/>
            <w:vAlign w:val="center"/>
          </w:tcPr>
          <w:p w:rsidR="000F4095" w:rsidRDefault="000F4095">
            <w:pPr>
              <w:rPr>
                <w:rFonts w:ascii="仿宋" w:eastAsia="仿宋" w:hAnsi="仿宋" w:cs="仿宋"/>
                <w:sz w:val="24"/>
              </w:rPr>
            </w:pPr>
          </w:p>
        </w:tc>
        <w:tc>
          <w:tcPr>
            <w:tcW w:w="8244" w:type="dxa"/>
            <w:gridSpan w:val="5"/>
            <w:vAlign w:val="center"/>
          </w:tcPr>
          <w:p w:rsidR="000F4095" w:rsidRDefault="000F4095">
            <w:pPr>
              <w:rPr>
                <w:rFonts w:ascii="仿宋" w:eastAsia="仿宋" w:hAnsi="仿宋" w:cs="仿宋"/>
                <w:sz w:val="24"/>
              </w:rPr>
            </w:pPr>
            <w:r>
              <w:rPr>
                <w:rFonts w:ascii="仿宋" w:eastAsia="仿宋" w:hAnsi="仿宋" w:cs="仿宋" w:hint="eastAsia"/>
                <w:sz w:val="24"/>
              </w:rPr>
              <w:t>注册监理工程师人数</w:t>
            </w:r>
            <w:r>
              <w:rPr>
                <w:rFonts w:ascii="仿宋" w:eastAsia="仿宋" w:hAnsi="仿宋" w:cs="仿宋"/>
                <w:bCs/>
                <w:sz w:val="24"/>
              </w:rPr>
              <w:t xml:space="preserve">    </w:t>
            </w:r>
            <w:r>
              <w:rPr>
                <w:rFonts w:ascii="仿宋" w:eastAsia="仿宋" w:hAnsi="仿宋" w:cs="仿宋" w:hint="eastAsia"/>
                <w:sz w:val="24"/>
              </w:rPr>
              <w:t>人</w:t>
            </w:r>
          </w:p>
        </w:tc>
      </w:tr>
      <w:tr w:rsidR="000F4095">
        <w:trPr>
          <w:cantSplit/>
          <w:trHeight w:val="1281"/>
          <w:jc w:val="center"/>
        </w:trPr>
        <w:tc>
          <w:tcPr>
            <w:tcW w:w="776" w:type="dxa"/>
            <w:vAlign w:val="center"/>
          </w:tcPr>
          <w:p w:rsidR="000F4095" w:rsidRDefault="000F4095">
            <w:pPr>
              <w:jc w:val="center"/>
              <w:rPr>
                <w:rFonts w:ascii="仿宋" w:eastAsia="仿宋" w:hAnsi="仿宋" w:cs="仿宋"/>
                <w:sz w:val="24"/>
              </w:rPr>
            </w:pPr>
            <w:r>
              <w:rPr>
                <w:rFonts w:ascii="仿宋" w:eastAsia="仿宋" w:hAnsi="仿宋" w:cs="仿宋" w:hint="eastAsia"/>
                <w:sz w:val="24"/>
              </w:rPr>
              <w:t>设</w:t>
            </w:r>
          </w:p>
          <w:p w:rsidR="000F4095" w:rsidRDefault="000F4095">
            <w:pPr>
              <w:jc w:val="center"/>
              <w:rPr>
                <w:rFonts w:ascii="仿宋" w:eastAsia="仿宋" w:hAnsi="仿宋" w:cs="仿宋"/>
                <w:sz w:val="24"/>
              </w:rPr>
            </w:pPr>
            <w:r>
              <w:rPr>
                <w:rFonts w:ascii="仿宋" w:eastAsia="仿宋" w:hAnsi="仿宋" w:cs="仿宋" w:hint="eastAsia"/>
                <w:sz w:val="24"/>
              </w:rPr>
              <w:t>备</w:t>
            </w:r>
          </w:p>
        </w:tc>
        <w:tc>
          <w:tcPr>
            <w:tcW w:w="4122" w:type="dxa"/>
            <w:gridSpan w:val="2"/>
            <w:vAlign w:val="center"/>
          </w:tcPr>
          <w:p w:rsidR="000F4095" w:rsidRDefault="000F4095">
            <w:pPr>
              <w:rPr>
                <w:rFonts w:ascii="仿宋" w:eastAsia="仿宋" w:hAnsi="仿宋" w:cs="仿宋"/>
                <w:sz w:val="24"/>
              </w:rPr>
            </w:pPr>
            <w:r>
              <w:rPr>
                <w:rFonts w:ascii="仿宋" w:eastAsia="仿宋" w:hAnsi="仿宋" w:cs="仿宋" w:hint="eastAsia"/>
                <w:sz w:val="24"/>
              </w:rPr>
              <w:t>设备总台数</w:t>
            </w:r>
            <w:r>
              <w:rPr>
                <w:rFonts w:ascii="仿宋" w:eastAsia="仿宋" w:hAnsi="仿宋" w:cs="仿宋"/>
                <w:sz w:val="24"/>
              </w:rPr>
              <w:t xml:space="preserve"> </w:t>
            </w:r>
            <w:r>
              <w:rPr>
                <w:rFonts w:ascii="仿宋" w:eastAsia="仿宋" w:hAnsi="仿宋" w:cs="仿宋"/>
                <w:bCs/>
                <w:sz w:val="24"/>
              </w:rPr>
              <w:t xml:space="preserve">    </w:t>
            </w:r>
            <w:r>
              <w:rPr>
                <w:rFonts w:ascii="仿宋" w:eastAsia="仿宋" w:hAnsi="仿宋" w:cs="仿宋"/>
                <w:sz w:val="24"/>
              </w:rPr>
              <w:t xml:space="preserve"> </w:t>
            </w:r>
            <w:r>
              <w:rPr>
                <w:rFonts w:ascii="仿宋" w:eastAsia="仿宋" w:hAnsi="仿宋" w:cs="仿宋" w:hint="eastAsia"/>
                <w:sz w:val="24"/>
              </w:rPr>
              <w:t>台（件）</w:t>
            </w:r>
          </w:p>
          <w:p w:rsidR="000F4095" w:rsidRDefault="000F4095">
            <w:pPr>
              <w:rPr>
                <w:rFonts w:ascii="仿宋" w:eastAsia="仿宋" w:hAnsi="仿宋" w:cs="仿宋"/>
                <w:sz w:val="24"/>
              </w:rPr>
            </w:pPr>
            <w:r>
              <w:rPr>
                <w:rFonts w:ascii="仿宋" w:eastAsia="仿宋" w:hAnsi="仿宋" w:cs="仿宋" w:hint="eastAsia"/>
                <w:sz w:val="24"/>
              </w:rPr>
              <w:t>技术装备率</w:t>
            </w:r>
            <w:r>
              <w:rPr>
                <w:rFonts w:ascii="仿宋" w:eastAsia="仿宋" w:hAnsi="仿宋" w:cs="仿宋"/>
                <w:bCs/>
                <w:sz w:val="24"/>
              </w:rPr>
              <w:t xml:space="preserve">      </w:t>
            </w:r>
            <w:r>
              <w:rPr>
                <w:rFonts w:ascii="仿宋" w:eastAsia="仿宋" w:hAnsi="仿宋" w:cs="仿宋" w:hint="eastAsia"/>
                <w:sz w:val="24"/>
              </w:rPr>
              <w:t>元</w:t>
            </w:r>
            <w:r>
              <w:rPr>
                <w:rFonts w:ascii="仿宋" w:eastAsia="仿宋" w:hAnsi="仿宋" w:cs="仿宋"/>
                <w:sz w:val="24"/>
              </w:rPr>
              <w:t>/</w:t>
            </w:r>
            <w:r>
              <w:rPr>
                <w:rFonts w:ascii="仿宋" w:eastAsia="仿宋" w:hAnsi="仿宋" w:cs="仿宋" w:hint="eastAsia"/>
                <w:sz w:val="24"/>
              </w:rPr>
              <w:t>人</w:t>
            </w:r>
          </w:p>
        </w:tc>
        <w:tc>
          <w:tcPr>
            <w:tcW w:w="4122" w:type="dxa"/>
            <w:gridSpan w:val="3"/>
            <w:vAlign w:val="center"/>
          </w:tcPr>
          <w:p w:rsidR="000F4095" w:rsidRDefault="000F4095">
            <w:pPr>
              <w:rPr>
                <w:rFonts w:ascii="仿宋" w:eastAsia="仿宋" w:hAnsi="仿宋" w:cs="仿宋"/>
                <w:sz w:val="24"/>
              </w:rPr>
            </w:pPr>
            <w:r>
              <w:rPr>
                <w:rFonts w:ascii="仿宋" w:eastAsia="仿宋" w:hAnsi="仿宋" w:cs="仿宋" w:hint="eastAsia"/>
                <w:sz w:val="24"/>
              </w:rPr>
              <w:t>设备原值</w:t>
            </w:r>
            <w:r>
              <w:rPr>
                <w:rFonts w:ascii="仿宋" w:eastAsia="仿宋" w:hAnsi="仿宋" w:cs="仿宋"/>
                <w:sz w:val="24"/>
              </w:rPr>
              <w:t xml:space="preserve"> </w:t>
            </w:r>
            <w:r>
              <w:rPr>
                <w:rFonts w:ascii="仿宋" w:eastAsia="仿宋" w:hAnsi="仿宋" w:cs="仿宋"/>
                <w:bCs/>
                <w:sz w:val="24"/>
              </w:rPr>
              <w:t xml:space="preserve">   </w:t>
            </w:r>
            <w:r>
              <w:rPr>
                <w:rFonts w:ascii="仿宋" w:eastAsia="仿宋" w:hAnsi="仿宋" w:cs="仿宋"/>
                <w:sz w:val="24"/>
              </w:rPr>
              <w:t xml:space="preserve"> </w:t>
            </w:r>
            <w:r>
              <w:rPr>
                <w:rFonts w:ascii="仿宋" w:eastAsia="仿宋" w:hAnsi="仿宋" w:cs="仿宋" w:hint="eastAsia"/>
                <w:sz w:val="24"/>
              </w:rPr>
              <w:t>万元</w:t>
            </w:r>
          </w:p>
          <w:p w:rsidR="000F4095" w:rsidRDefault="000F4095">
            <w:pPr>
              <w:rPr>
                <w:rFonts w:ascii="仿宋" w:eastAsia="仿宋" w:hAnsi="仿宋" w:cs="仿宋"/>
                <w:sz w:val="24"/>
              </w:rPr>
            </w:pPr>
            <w:r>
              <w:rPr>
                <w:rFonts w:ascii="仿宋" w:eastAsia="仿宋" w:hAnsi="仿宋" w:cs="仿宋" w:hint="eastAsia"/>
                <w:sz w:val="24"/>
              </w:rPr>
              <w:t>设备净值</w:t>
            </w:r>
            <w:r>
              <w:rPr>
                <w:rFonts w:ascii="仿宋" w:eastAsia="仿宋" w:hAnsi="仿宋" w:cs="仿宋"/>
                <w:sz w:val="24"/>
              </w:rPr>
              <w:t xml:space="preserve"> </w:t>
            </w:r>
            <w:r>
              <w:rPr>
                <w:rFonts w:ascii="仿宋" w:eastAsia="仿宋" w:hAnsi="仿宋" w:cs="仿宋"/>
                <w:bCs/>
                <w:sz w:val="24"/>
              </w:rPr>
              <w:t xml:space="preserve">   </w:t>
            </w:r>
            <w:r>
              <w:rPr>
                <w:rFonts w:ascii="仿宋" w:eastAsia="仿宋" w:hAnsi="仿宋" w:cs="仿宋"/>
                <w:sz w:val="24"/>
              </w:rPr>
              <w:t xml:space="preserve"> </w:t>
            </w:r>
            <w:r>
              <w:rPr>
                <w:rFonts w:ascii="仿宋" w:eastAsia="仿宋" w:hAnsi="仿宋" w:cs="仿宋" w:hint="eastAsia"/>
                <w:sz w:val="24"/>
              </w:rPr>
              <w:t>万元</w:t>
            </w:r>
          </w:p>
        </w:tc>
      </w:tr>
    </w:tbl>
    <w:p w:rsidR="000F4095" w:rsidRDefault="000F4095" w:rsidP="0012712F">
      <w:pPr>
        <w:ind w:firstLineChars="147" w:firstLine="353"/>
        <w:rPr>
          <w:rFonts w:ascii="仿宋" w:eastAsia="仿宋" w:hAnsi="仿宋" w:cs="仿宋"/>
          <w:sz w:val="24"/>
        </w:rPr>
      </w:pPr>
      <w:r>
        <w:rPr>
          <w:rFonts w:ascii="仿宋" w:eastAsia="仿宋" w:hAnsi="仿宋" w:cs="仿宋" w:hint="eastAsia"/>
          <w:bCs/>
          <w:sz w:val="24"/>
        </w:rPr>
        <w:t>注：有关证书复印件附后</w:t>
      </w:r>
    </w:p>
    <w:p w:rsidR="000F4095" w:rsidRDefault="000F4095">
      <w:pPr>
        <w:spacing w:line="360" w:lineRule="auto"/>
        <w:ind w:firstLineChars="98" w:firstLine="235"/>
        <w:rPr>
          <w:rFonts w:ascii="仿宋" w:eastAsia="仿宋" w:hAnsi="仿宋" w:cs="仿宋"/>
          <w:sz w:val="24"/>
        </w:rPr>
      </w:pPr>
    </w:p>
    <w:p w:rsidR="000F4095" w:rsidRDefault="000F4095">
      <w:pPr>
        <w:spacing w:line="360" w:lineRule="auto"/>
        <w:ind w:firstLineChars="98" w:firstLine="235"/>
        <w:rPr>
          <w:rFonts w:ascii="仿宋" w:eastAsia="仿宋" w:hAnsi="仿宋" w:cs="仿宋"/>
          <w:sz w:val="24"/>
        </w:rPr>
      </w:pPr>
      <w:r>
        <w:rPr>
          <w:rFonts w:ascii="仿宋" w:eastAsia="仿宋" w:hAnsi="仿宋" w:cs="仿宋" w:hint="eastAsia"/>
          <w:sz w:val="24"/>
        </w:rPr>
        <w:t>供应商（公章）：</w:t>
      </w:r>
      <w:r>
        <w:rPr>
          <w:rFonts w:ascii="仿宋" w:eastAsia="仿宋" w:hAnsi="仿宋" w:cs="仿宋"/>
          <w:sz w:val="24"/>
        </w:rPr>
        <w:t xml:space="preserve"> </w:t>
      </w:r>
    </w:p>
    <w:p w:rsidR="000F4095" w:rsidRDefault="000F4095">
      <w:pPr>
        <w:spacing w:line="360" w:lineRule="auto"/>
        <w:ind w:firstLineChars="98" w:firstLine="235"/>
        <w:rPr>
          <w:rFonts w:ascii="仿宋" w:eastAsia="仿宋" w:hAnsi="仿宋" w:cs="仿宋"/>
          <w:sz w:val="24"/>
        </w:rPr>
      </w:pPr>
      <w:r>
        <w:rPr>
          <w:rFonts w:ascii="仿宋" w:eastAsia="仿宋" w:hAnsi="仿宋" w:cs="仿宋" w:hint="eastAsia"/>
          <w:sz w:val="24"/>
        </w:rPr>
        <w:t>供应商代表（签字或盖章）：</w:t>
      </w:r>
    </w:p>
    <w:p w:rsidR="000F4095" w:rsidRDefault="000F4095">
      <w:pPr>
        <w:pStyle w:val="PlainText"/>
        <w:spacing w:line="360" w:lineRule="auto"/>
        <w:ind w:firstLine="540"/>
        <w:outlineLvl w:val="0"/>
        <w:rPr>
          <w:rFonts w:ascii="仿宋" w:eastAsia="仿宋" w:hAnsi="仿宋" w:cs="仿宋"/>
          <w:bCs/>
          <w:spacing w:val="10"/>
          <w:sz w:val="24"/>
          <w:szCs w:val="24"/>
        </w:rPr>
      </w:pPr>
      <w:r>
        <w:rPr>
          <w:rFonts w:ascii="仿宋" w:eastAsia="仿宋" w:hAnsi="仿宋" w:cs="仿宋"/>
          <w:bCs/>
          <w:spacing w:val="10"/>
          <w:sz w:val="24"/>
          <w:szCs w:val="24"/>
        </w:rPr>
        <w:t xml:space="preserve">                                          </w:t>
      </w:r>
      <w:bookmarkStart w:id="19" w:name="_Toc14141"/>
      <w:bookmarkStart w:id="20" w:name="_Toc15282"/>
      <w:bookmarkStart w:id="21" w:name="_Toc23206"/>
      <w:r>
        <w:rPr>
          <w:rFonts w:ascii="仿宋" w:eastAsia="仿宋" w:hAnsi="仿宋" w:cs="仿宋" w:hint="eastAsia"/>
          <w:bCs/>
          <w:spacing w:val="10"/>
          <w:sz w:val="24"/>
          <w:szCs w:val="24"/>
        </w:rPr>
        <w:t>年</w:t>
      </w:r>
      <w:r>
        <w:rPr>
          <w:rFonts w:ascii="仿宋" w:eastAsia="仿宋" w:hAnsi="仿宋" w:cs="仿宋"/>
          <w:bCs/>
          <w:spacing w:val="10"/>
          <w:sz w:val="24"/>
          <w:szCs w:val="24"/>
        </w:rPr>
        <w:t xml:space="preserve">   </w:t>
      </w:r>
      <w:r>
        <w:rPr>
          <w:rFonts w:ascii="仿宋" w:eastAsia="仿宋" w:hAnsi="仿宋" w:cs="仿宋" w:hint="eastAsia"/>
          <w:bCs/>
          <w:spacing w:val="10"/>
          <w:sz w:val="24"/>
          <w:szCs w:val="24"/>
        </w:rPr>
        <w:t>月</w:t>
      </w:r>
      <w:r>
        <w:rPr>
          <w:rFonts w:ascii="仿宋" w:eastAsia="仿宋" w:hAnsi="仿宋" w:cs="仿宋"/>
          <w:bCs/>
          <w:spacing w:val="10"/>
          <w:sz w:val="24"/>
          <w:szCs w:val="24"/>
        </w:rPr>
        <w:t xml:space="preserve">   </w:t>
      </w:r>
      <w:r>
        <w:rPr>
          <w:rFonts w:ascii="仿宋" w:eastAsia="仿宋" w:hAnsi="仿宋" w:cs="仿宋" w:hint="eastAsia"/>
          <w:bCs/>
          <w:spacing w:val="10"/>
          <w:sz w:val="24"/>
          <w:szCs w:val="24"/>
        </w:rPr>
        <w:t>日</w:t>
      </w:r>
      <w:bookmarkEnd w:id="19"/>
      <w:bookmarkEnd w:id="20"/>
      <w:bookmarkEnd w:id="21"/>
    </w:p>
    <w:p w:rsidR="000F4095" w:rsidRDefault="000F4095">
      <w:pPr>
        <w:tabs>
          <w:tab w:val="right" w:pos="9241"/>
        </w:tabs>
        <w:rPr>
          <w:rFonts w:ascii="仿宋" w:eastAsia="仿宋" w:hAnsi="仿宋" w:cs="仿宋"/>
        </w:rPr>
      </w:pPr>
      <w:r>
        <w:rPr>
          <w:rFonts w:ascii="仿宋" w:eastAsia="仿宋" w:hAnsi="仿宋" w:cs="仿宋"/>
          <w:sz w:val="24"/>
        </w:rPr>
        <w:br w:type="page"/>
      </w:r>
    </w:p>
    <w:p w:rsidR="000F4095" w:rsidRDefault="000F4095">
      <w:pPr>
        <w:ind w:left="435"/>
        <w:jc w:val="center"/>
        <w:rPr>
          <w:rFonts w:ascii="仿宋" w:eastAsia="仿宋" w:hAnsi="仿宋" w:cs="仿宋"/>
          <w:b/>
          <w:sz w:val="28"/>
          <w:szCs w:val="28"/>
        </w:rPr>
      </w:pPr>
      <w:r>
        <w:rPr>
          <w:rFonts w:ascii="仿宋" w:eastAsia="仿宋" w:hAnsi="仿宋" w:cs="仿宋" w:hint="eastAsia"/>
          <w:b/>
          <w:sz w:val="28"/>
          <w:szCs w:val="28"/>
        </w:rPr>
        <w:t>八、投标人的资格文件</w:t>
      </w:r>
    </w:p>
    <w:p w:rsidR="000F4095" w:rsidRDefault="000F4095">
      <w:pPr>
        <w:ind w:left="435"/>
        <w:jc w:val="center"/>
        <w:rPr>
          <w:rFonts w:ascii="仿宋" w:eastAsia="仿宋" w:hAnsi="仿宋" w:cs="仿宋"/>
          <w:b/>
          <w:sz w:val="28"/>
          <w:szCs w:val="28"/>
        </w:rPr>
      </w:pPr>
    </w:p>
    <w:p w:rsidR="000F4095" w:rsidRDefault="000F4095">
      <w:pPr>
        <w:ind w:left="435"/>
        <w:jc w:val="center"/>
        <w:rPr>
          <w:rFonts w:ascii="仿宋" w:eastAsia="仿宋" w:hAnsi="仿宋" w:cs="仿宋"/>
          <w:b/>
          <w:sz w:val="28"/>
          <w:szCs w:val="28"/>
        </w:rPr>
      </w:pPr>
      <w:r>
        <w:rPr>
          <w:rFonts w:ascii="仿宋" w:eastAsia="仿宋" w:hAnsi="仿宋" w:cs="仿宋" w:hint="eastAsia"/>
          <w:b/>
          <w:sz w:val="28"/>
          <w:szCs w:val="28"/>
        </w:rPr>
        <w:t>（供应商资格要求的所有文件）</w:t>
      </w:r>
    </w:p>
    <w:p w:rsidR="000F4095" w:rsidRDefault="000F4095">
      <w:pPr>
        <w:ind w:left="435"/>
        <w:jc w:val="center"/>
        <w:rPr>
          <w:rFonts w:ascii="仿宋" w:eastAsia="仿宋" w:hAnsi="仿宋" w:cs="仿宋"/>
          <w:sz w:val="24"/>
        </w:rPr>
      </w:pPr>
    </w:p>
    <w:p w:rsidR="000F4095" w:rsidRDefault="000F4095">
      <w:pPr>
        <w:ind w:left="435"/>
        <w:jc w:val="center"/>
        <w:rPr>
          <w:rFonts w:ascii="仿宋" w:eastAsia="仿宋" w:hAnsi="仿宋" w:cs="仿宋"/>
          <w:b/>
          <w:sz w:val="28"/>
          <w:szCs w:val="28"/>
        </w:rPr>
      </w:pPr>
    </w:p>
    <w:p w:rsidR="000F4095" w:rsidRDefault="000F4095">
      <w:pPr>
        <w:spacing w:line="320" w:lineRule="exact"/>
        <w:ind w:right="-293"/>
        <w:jc w:val="center"/>
        <w:rPr>
          <w:rFonts w:ascii="仿宋" w:eastAsia="仿宋" w:hAnsi="仿宋" w:cs="仿宋"/>
          <w:b/>
          <w:bCs/>
          <w:sz w:val="28"/>
          <w:szCs w:val="28"/>
        </w:rPr>
      </w:pPr>
      <w:r>
        <w:rPr>
          <w:rFonts w:ascii="仿宋" w:eastAsia="仿宋" w:hAnsi="仿宋" w:cs="仿宋" w:hint="eastAsia"/>
          <w:b/>
          <w:bCs/>
          <w:sz w:val="28"/>
          <w:szCs w:val="28"/>
        </w:rPr>
        <w:t>九、供应商认为应附的其他材料</w:t>
      </w: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p w:rsidR="000F4095" w:rsidRDefault="000F4095">
      <w:pPr>
        <w:pStyle w:val="a0"/>
        <w:jc w:val="center"/>
        <w:rPr>
          <w:rFonts w:ascii="仿宋" w:eastAsia="仿宋" w:hAnsi="仿宋" w:cs="仿宋"/>
          <w:spacing w:val="14"/>
          <w:sz w:val="28"/>
          <w:szCs w:val="28"/>
        </w:rPr>
      </w:pPr>
    </w:p>
    <w:sectPr w:rsidR="000F4095" w:rsidSect="00954EC0">
      <w:headerReference w:type="default" r:id="rId14"/>
      <w:footerReference w:type="default" r:id="rId15"/>
      <w:pgSz w:w="11910" w:h="16840"/>
      <w:pgMar w:top="1360" w:right="640" w:bottom="1020" w:left="700" w:header="878" w:footer="839"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4095" w:rsidRDefault="000F4095" w:rsidP="00954EC0">
      <w:r>
        <w:separator/>
      </w:r>
    </w:p>
  </w:endnote>
  <w:endnote w:type="continuationSeparator" w:id="0">
    <w:p w:rsidR="000F4095" w:rsidRDefault="000F4095" w:rsidP="00954E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panose1 w:val="00000000000000000000"/>
    <w:charset w:val="86"/>
    <w:family w:val="modern"/>
    <w:notTrueType/>
    <w:pitch w:val="default"/>
    <w:sig w:usb0="00000001" w:usb1="080E0000" w:usb2="00000010" w:usb3="00000000" w:csb0="00040000" w:csb1="00000000"/>
  </w:font>
  <w:font w:name="仿宋_GB2312">
    <w:altName w:val="仿宋"/>
    <w:panose1 w:val="00000000000000000000"/>
    <w:charset w:val="86"/>
    <w:family w:val="modern"/>
    <w:notTrueType/>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onospace">
    <w:altName w:val="Segoe Print"/>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Footer"/>
    </w:pPr>
    <w:r>
      <w:rPr>
        <w:noProof/>
        <w:lang w:val="en-US"/>
      </w:rPr>
      <w:pict>
        <v:shapetype id="_x0000_t202" coordsize="21600,21600" o:spt="202" path="m,l,21600r21600,l21600,xe">
          <v:stroke joinstyle="miter"/>
          <v:path gradientshapeok="t" o:connecttype="rect"/>
        </v:shapetype>
        <v:shape id="_x0000_s2049" type="#_x0000_t202" style="position:absolute;margin-left:0;margin-top:0;width:2in;height:2in;z-index:251656704;mso-wrap-style:none;mso-position-horizontal:center;mso-position-horizontal-relative:margin" filled="f" stroked="f">
          <v:textbox style="mso-fit-shape-to-text:t" inset="0,0,0,0">
            <w:txbxContent>
              <w:p w:rsidR="000F4095" w:rsidRDefault="000F4095">
                <w:pPr>
                  <w:pStyle w:val="Footer"/>
                </w:pPr>
                <w:fldSimple w:instr=" PAGE  \* MERGEFORMAT ">
                  <w:r>
                    <w:t>1</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Footer"/>
    </w:pPr>
    <w:r>
      <w:rPr>
        <w:noProof/>
        <w:lang w:val="en-US"/>
      </w:rPr>
      <w:pict>
        <v:shapetype id="_x0000_t202" coordsize="21600,21600" o:spt="202" path="m,l,21600r21600,l21600,xe">
          <v:stroke joinstyle="miter"/>
          <v:path gradientshapeok="t" o:connecttype="rect"/>
        </v:shapetype>
        <v:shape id="_x0000_s2050" type="#_x0000_t202" style="position:absolute;margin-left:0;margin-top:0;width:2in;height:2in;z-index:251657728;mso-wrap-style:none;mso-position-horizontal:center;mso-position-horizontal-relative:margin" filled="f" stroked="f">
          <v:textbox style="mso-fit-shape-to-text:t" inset="0,0,0,0">
            <w:txbxContent>
              <w:p w:rsidR="000F4095" w:rsidRDefault="000F4095">
                <w:pPr>
                  <w:pStyle w:val="Footer"/>
                </w:pPr>
                <w:fldSimple w:instr=" PAGE  \* MERGEFORMAT ">
                  <w:r>
                    <w:rPr>
                      <w:noProof/>
                    </w:rPr>
                    <w:t>1</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BodyText"/>
      <w:spacing w:line="14" w:lineRule="auto"/>
      <w:rPr>
        <w:sz w:val="20"/>
      </w:rPr>
    </w:pPr>
    <w:r>
      <w:rPr>
        <w:noProof/>
        <w:lang w:val="en-US"/>
      </w:rPr>
      <w:pict>
        <v:shapetype id="_x0000_t202" coordsize="21600,21600" o:spt="202" path="m,l,21600r21600,l21600,xe">
          <v:stroke joinstyle="miter"/>
          <v:path gradientshapeok="t" o:connecttype="rect"/>
        </v:shapetype>
        <v:shape id="_x0000_s2053" type="#_x0000_t202" style="position:absolute;margin-left:0;margin-top:-9.5pt;width:19.65pt;height:22.25pt;z-index:251655680;mso-position-horizontal:center;mso-position-horizontal-relative:margin" filled="f" stroked="f">
          <v:textbox inset="0,0,0,0">
            <w:txbxContent>
              <w:p w:rsidR="000F4095" w:rsidRDefault="000F4095">
                <w:pPr>
                  <w:pStyle w:val="Footer"/>
                </w:pPr>
                <w:fldSimple w:instr=" PAGE  \* MERGEFORMAT ">
                  <w:r>
                    <w:rPr>
                      <w:noProof/>
                    </w:rPr>
                    <w:t>23</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4095" w:rsidRDefault="000F4095" w:rsidP="00954EC0">
      <w:r>
        <w:separator/>
      </w:r>
    </w:p>
  </w:footnote>
  <w:footnote w:type="continuationSeparator" w:id="0">
    <w:p w:rsidR="000F4095" w:rsidRDefault="000F4095" w:rsidP="00954E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rsidP="0012712F">
    <w:pPr>
      <w:pStyle w:val="Heading1"/>
      <w:pBdr>
        <w:bottom w:val="single" w:sz="4" w:space="0" w:color="auto"/>
      </w:pBdr>
      <w:ind w:leftChars="-399" w:left="-878" w:firstLineChars="121" w:firstLine="218"/>
      <w:rPr>
        <w:rFonts w:ascii="仿宋" w:eastAsia="仿宋" w:hAnsi="仿宋" w:cs="仿宋"/>
        <w:b w:val="0"/>
        <w:bCs w:val="0"/>
        <w:sz w:val="18"/>
        <w:szCs w:val="18"/>
      </w:rPr>
    </w:pPr>
    <w:r>
      <w:rPr>
        <w:rFonts w:ascii="仿宋" w:eastAsia="仿宋" w:hAnsi="仿宋" w:cs="仿宋" w:hint="eastAsia"/>
        <w:b w:val="0"/>
        <w:bCs w:val="0"/>
        <w:color w:val="000000"/>
        <w:sz w:val="18"/>
        <w:szCs w:val="18"/>
      </w:rPr>
      <w:t>二广高速公路洛阳城区段朱家仓互通改扩建工程涉铁、绿化项目施工监理</w:t>
    </w:r>
    <w:r>
      <w:rPr>
        <w:rFonts w:ascii="仿宋" w:eastAsia="仿宋" w:hAnsi="仿宋" w:cs="仿宋"/>
        <w:b w:val="0"/>
        <w:bCs w:val="0"/>
        <w:color w:val="000000"/>
        <w:sz w:val="18"/>
        <w:szCs w:val="18"/>
      </w:rPr>
      <w:t xml:space="preserve">                      </w:t>
    </w:r>
    <w:r>
      <w:rPr>
        <w:rFonts w:ascii="仿宋" w:eastAsia="仿宋" w:hAnsi="仿宋" w:cs="仿宋" w:hint="eastAsia"/>
        <w:b w:val="0"/>
        <w:bCs w:val="0"/>
        <w:color w:val="000000"/>
        <w:sz w:val="18"/>
        <w:szCs w:val="18"/>
      </w:rPr>
      <w:t>询价通知书</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Header"/>
      <w:pBdr>
        <w:top w:val="none" w:sz="0" w:space="0" w:color="auto"/>
        <w:left w:val="none" w:sz="0" w:space="0" w:color="auto"/>
        <w:bottom w:val="none" w:sz="0" w:space="0" w:color="auto"/>
        <w:right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095" w:rsidRDefault="000F4095">
    <w:pPr>
      <w:pStyle w:val="BodyText"/>
      <w:spacing w:line="14" w:lineRule="auto"/>
      <w:rPr>
        <w:sz w:val="20"/>
      </w:rPr>
    </w:pPr>
    <w:r>
      <w:rPr>
        <w:noProof/>
        <w:lang w:val="en-US"/>
      </w:rPr>
      <w:pict>
        <v:shapetype id="_x0000_t202" coordsize="21600,21600" o:spt="202" path="m,l,21600r21600,l21600,xe">
          <v:stroke joinstyle="miter"/>
          <v:path gradientshapeok="t" o:connecttype="rect"/>
        </v:shapetype>
        <v:shape id="_x0000_s2051" type="#_x0000_t202" style="position:absolute;margin-left:193.8pt;margin-top:42.9pt;width:267.45pt;height:11pt;z-index:-251657728;mso-position-horizontal-relative:page;mso-position-vertical-relative:page" filled="f" stroked="f">
          <v:textbox inset="0,0,0,0">
            <w:txbxContent>
              <w:p w:rsidR="000F4095" w:rsidRDefault="000F4095">
                <w:pPr>
                  <w:spacing w:line="220" w:lineRule="exact"/>
                  <w:rPr>
                    <w:sz w:val="18"/>
                  </w:rPr>
                </w:pPr>
              </w:p>
            </w:txbxContent>
          </v:textbox>
          <w10:wrap anchorx="page" anchory="page"/>
        </v:shape>
      </w:pict>
    </w:r>
    <w:r>
      <w:rPr>
        <w:noProof/>
        <w:lang w:val="en-US"/>
      </w:rPr>
      <w:pict>
        <v:line id="_x0000_s2052" style="position:absolute;z-index:-251656704;mso-position-horizontal-relative:page;mso-position-vertical-relative:page" from="70.9pt,55.55pt" to="524.45pt,55.55pt" strokeweight=".72pt">
          <w10:wrap anchorx="page" anchory="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21CFE"/>
    <w:multiLevelType w:val="multilevel"/>
    <w:tmpl w:val="08C21CFE"/>
    <w:lvl w:ilvl="0">
      <w:start w:val="1"/>
      <w:numFmt w:val="japaneseCounting"/>
      <w:lvlText w:val="%1、"/>
      <w:lvlJc w:val="left"/>
      <w:pPr>
        <w:ind w:left="992" w:hanging="510"/>
      </w:pPr>
      <w:rPr>
        <w:rFonts w:cs="Times New Roman" w:hint="default"/>
      </w:rPr>
    </w:lvl>
    <w:lvl w:ilvl="1">
      <w:start w:val="1"/>
      <w:numFmt w:val="lowerLetter"/>
      <w:lvlText w:val="%2)"/>
      <w:lvlJc w:val="left"/>
      <w:pPr>
        <w:ind w:left="1322" w:hanging="420"/>
      </w:pPr>
      <w:rPr>
        <w:rFonts w:cs="Times New Roman"/>
      </w:rPr>
    </w:lvl>
    <w:lvl w:ilvl="2">
      <w:start w:val="1"/>
      <w:numFmt w:val="lowerRoman"/>
      <w:lvlText w:val="%3."/>
      <w:lvlJc w:val="right"/>
      <w:pPr>
        <w:ind w:left="1742" w:hanging="420"/>
      </w:pPr>
      <w:rPr>
        <w:rFonts w:cs="Times New Roman"/>
      </w:rPr>
    </w:lvl>
    <w:lvl w:ilvl="3">
      <w:start w:val="1"/>
      <w:numFmt w:val="decimal"/>
      <w:lvlText w:val="%4."/>
      <w:lvlJc w:val="left"/>
      <w:pPr>
        <w:ind w:left="2162" w:hanging="420"/>
      </w:pPr>
      <w:rPr>
        <w:rFonts w:cs="Times New Roman"/>
      </w:rPr>
    </w:lvl>
    <w:lvl w:ilvl="4">
      <w:start w:val="1"/>
      <w:numFmt w:val="lowerLetter"/>
      <w:lvlText w:val="%5)"/>
      <w:lvlJc w:val="left"/>
      <w:pPr>
        <w:ind w:left="2582" w:hanging="420"/>
      </w:pPr>
      <w:rPr>
        <w:rFonts w:cs="Times New Roman"/>
      </w:rPr>
    </w:lvl>
    <w:lvl w:ilvl="5">
      <w:start w:val="1"/>
      <w:numFmt w:val="lowerRoman"/>
      <w:lvlText w:val="%6."/>
      <w:lvlJc w:val="right"/>
      <w:pPr>
        <w:ind w:left="3002" w:hanging="420"/>
      </w:pPr>
      <w:rPr>
        <w:rFonts w:cs="Times New Roman"/>
      </w:rPr>
    </w:lvl>
    <w:lvl w:ilvl="6">
      <w:start w:val="1"/>
      <w:numFmt w:val="decimal"/>
      <w:lvlText w:val="%7."/>
      <w:lvlJc w:val="left"/>
      <w:pPr>
        <w:ind w:left="3422" w:hanging="420"/>
      </w:pPr>
      <w:rPr>
        <w:rFonts w:cs="Times New Roman"/>
      </w:rPr>
    </w:lvl>
    <w:lvl w:ilvl="7">
      <w:start w:val="1"/>
      <w:numFmt w:val="lowerLetter"/>
      <w:lvlText w:val="%8)"/>
      <w:lvlJc w:val="left"/>
      <w:pPr>
        <w:ind w:left="3842" w:hanging="420"/>
      </w:pPr>
      <w:rPr>
        <w:rFonts w:cs="Times New Roman"/>
      </w:rPr>
    </w:lvl>
    <w:lvl w:ilvl="8">
      <w:start w:val="1"/>
      <w:numFmt w:val="lowerRoman"/>
      <w:lvlText w:val="%9."/>
      <w:lvlJc w:val="right"/>
      <w:pPr>
        <w:ind w:left="4262"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drawingGridHorizontalSpacing w:val="110"/>
  <w:noPunctuationKerning/>
  <w:characterSpacingControl w:val="doNotCompress"/>
  <w:noLineBreaksAfter w:lang="zh-CN" w:val="$([{£¥·‘“〈《「『【〔〖〝﹙﹛﹝＄（．［｛￡￥"/>
  <w:noLineBreaksBefore w:lang="zh-CN" w:val="!%),.:;&gt;?]}¢¨°·ˇˉ―‖’”…‰′″›℃∶、。〃〉》」』】〕〗〞︶︺︾﹀﹄﹚﹜﹞！＂％＇），．：；？］｀｜｝～￠"/>
  <w:hdrShapeDefaults>
    <o:shapedefaults v:ext="edit" spidmax="2054"/>
    <o:shapelayout v:ext="edit">
      <o:idmap v:ext="edit" data="2"/>
    </o:shapelayout>
  </w:hdrShapeDefaults>
  <w:footnotePr>
    <w:footnote w:id="-1"/>
    <w:footnote w:id="0"/>
  </w:footnotePr>
  <w:endnotePr>
    <w:endnote w:id="-1"/>
    <w:endnote w:id="0"/>
  </w:endnotePr>
  <w:compat>
    <w:ulTrailSpace/>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2273B"/>
    <w:rsid w:val="00034C2A"/>
    <w:rsid w:val="00096524"/>
    <w:rsid w:val="000F4095"/>
    <w:rsid w:val="0011090B"/>
    <w:rsid w:val="0012712F"/>
    <w:rsid w:val="00162339"/>
    <w:rsid w:val="00172A27"/>
    <w:rsid w:val="001C7003"/>
    <w:rsid w:val="001D780E"/>
    <w:rsid w:val="001F77B4"/>
    <w:rsid w:val="002819C8"/>
    <w:rsid w:val="00287E51"/>
    <w:rsid w:val="002D40A6"/>
    <w:rsid w:val="00372C6F"/>
    <w:rsid w:val="003C5424"/>
    <w:rsid w:val="004D2123"/>
    <w:rsid w:val="00507F74"/>
    <w:rsid w:val="006A3E5B"/>
    <w:rsid w:val="007542D5"/>
    <w:rsid w:val="0079178A"/>
    <w:rsid w:val="007B3659"/>
    <w:rsid w:val="00806427"/>
    <w:rsid w:val="008613F9"/>
    <w:rsid w:val="008923E4"/>
    <w:rsid w:val="008D6120"/>
    <w:rsid w:val="0090110E"/>
    <w:rsid w:val="00923015"/>
    <w:rsid w:val="009262EE"/>
    <w:rsid w:val="009433EC"/>
    <w:rsid w:val="00954EC0"/>
    <w:rsid w:val="009852A6"/>
    <w:rsid w:val="009B042D"/>
    <w:rsid w:val="00BB04D9"/>
    <w:rsid w:val="00C13934"/>
    <w:rsid w:val="00C411ED"/>
    <w:rsid w:val="00C8045B"/>
    <w:rsid w:val="00CC660B"/>
    <w:rsid w:val="00D24AA8"/>
    <w:rsid w:val="00D4499A"/>
    <w:rsid w:val="00EB1BEC"/>
    <w:rsid w:val="00F40EEB"/>
    <w:rsid w:val="00F967AF"/>
    <w:rsid w:val="00FC7AAC"/>
    <w:rsid w:val="014801BB"/>
    <w:rsid w:val="062E5144"/>
    <w:rsid w:val="09135589"/>
    <w:rsid w:val="09DA2116"/>
    <w:rsid w:val="0CD05A2A"/>
    <w:rsid w:val="0D385B44"/>
    <w:rsid w:val="0D624C6B"/>
    <w:rsid w:val="10877310"/>
    <w:rsid w:val="136367D0"/>
    <w:rsid w:val="14405311"/>
    <w:rsid w:val="150B6AE7"/>
    <w:rsid w:val="172F663F"/>
    <w:rsid w:val="1A276F6C"/>
    <w:rsid w:val="1B404A7F"/>
    <w:rsid w:val="1B4C7A13"/>
    <w:rsid w:val="1B864298"/>
    <w:rsid w:val="2411738E"/>
    <w:rsid w:val="26021990"/>
    <w:rsid w:val="27D17768"/>
    <w:rsid w:val="28857339"/>
    <w:rsid w:val="289423D0"/>
    <w:rsid w:val="28977A28"/>
    <w:rsid w:val="2A410911"/>
    <w:rsid w:val="2AA037A4"/>
    <w:rsid w:val="2B5C37DF"/>
    <w:rsid w:val="2BEE7540"/>
    <w:rsid w:val="2C602D2A"/>
    <w:rsid w:val="2D2A2F8B"/>
    <w:rsid w:val="2E3C6C7A"/>
    <w:rsid w:val="2F6F0B94"/>
    <w:rsid w:val="32E0640C"/>
    <w:rsid w:val="3A9A4557"/>
    <w:rsid w:val="4005214D"/>
    <w:rsid w:val="44497B95"/>
    <w:rsid w:val="4460347B"/>
    <w:rsid w:val="45CE1681"/>
    <w:rsid w:val="49B02EA6"/>
    <w:rsid w:val="49C914C6"/>
    <w:rsid w:val="4C1D5780"/>
    <w:rsid w:val="4CCD1EF3"/>
    <w:rsid w:val="53DA72E1"/>
    <w:rsid w:val="54064D5F"/>
    <w:rsid w:val="56C738B5"/>
    <w:rsid w:val="601100B6"/>
    <w:rsid w:val="63290D0D"/>
    <w:rsid w:val="65133A9B"/>
    <w:rsid w:val="666C3734"/>
    <w:rsid w:val="68735BCB"/>
    <w:rsid w:val="68D764C5"/>
    <w:rsid w:val="6A4D72C8"/>
    <w:rsid w:val="6CB05A8F"/>
    <w:rsid w:val="6E7340A5"/>
    <w:rsid w:val="711C510F"/>
    <w:rsid w:val="7302349E"/>
    <w:rsid w:val="74680867"/>
    <w:rsid w:val="75F654E0"/>
    <w:rsid w:val="772F3D60"/>
    <w:rsid w:val="77D06A48"/>
    <w:rsid w:val="78B111C0"/>
    <w:rsid w:val="791A058F"/>
    <w:rsid w:val="7A684528"/>
    <w:rsid w:val="7BEC08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54EC0"/>
    <w:pPr>
      <w:widowControl w:val="0"/>
      <w:autoSpaceDE w:val="0"/>
      <w:autoSpaceDN w:val="0"/>
    </w:pPr>
    <w:rPr>
      <w:rFonts w:ascii="宋体" w:hAnsi="宋体" w:cs="宋体"/>
      <w:kern w:val="0"/>
      <w:sz w:val="22"/>
      <w:lang w:val="zh-CN"/>
    </w:rPr>
  </w:style>
  <w:style w:type="paragraph" w:styleId="Heading1">
    <w:name w:val="heading 1"/>
    <w:basedOn w:val="Normal"/>
    <w:next w:val="Normal"/>
    <w:link w:val="Heading1Char"/>
    <w:uiPriority w:val="99"/>
    <w:qFormat/>
    <w:rsid w:val="00954EC0"/>
    <w:pPr>
      <w:spacing w:before="54"/>
      <w:ind w:left="2026" w:right="2144"/>
      <w:jc w:val="center"/>
      <w:outlineLvl w:val="0"/>
    </w:pPr>
    <w:rPr>
      <w:b/>
      <w:bCs/>
      <w:sz w:val="32"/>
      <w:szCs w:val="32"/>
    </w:rPr>
  </w:style>
  <w:style w:type="paragraph" w:styleId="Heading2">
    <w:name w:val="heading 2"/>
    <w:basedOn w:val="Normal"/>
    <w:next w:val="Normal"/>
    <w:link w:val="Heading2Char"/>
    <w:uiPriority w:val="99"/>
    <w:qFormat/>
    <w:rsid w:val="00954EC0"/>
    <w:pPr>
      <w:ind w:left="103" w:right="2144"/>
      <w:outlineLvl w:val="1"/>
    </w:pPr>
    <w:rPr>
      <w:sz w:val="28"/>
      <w:szCs w:val="28"/>
    </w:rPr>
  </w:style>
  <w:style w:type="paragraph" w:styleId="Heading3">
    <w:name w:val="heading 3"/>
    <w:basedOn w:val="Normal"/>
    <w:next w:val="Normal"/>
    <w:link w:val="Heading3Char"/>
    <w:uiPriority w:val="99"/>
    <w:qFormat/>
    <w:rsid w:val="00954EC0"/>
    <w:pPr>
      <w:ind w:left="1282" w:hanging="440"/>
      <w:outlineLvl w:val="2"/>
    </w:pPr>
    <w:rPr>
      <w:b/>
      <w:bCs/>
      <w:sz w:val="24"/>
      <w:szCs w:val="24"/>
    </w:rPr>
  </w:style>
  <w:style w:type="paragraph" w:styleId="Heading4">
    <w:name w:val="heading 4"/>
    <w:basedOn w:val="Normal"/>
    <w:next w:val="Normal"/>
    <w:link w:val="Heading4Char"/>
    <w:uiPriority w:val="99"/>
    <w:qFormat/>
    <w:locked/>
    <w:rsid w:val="00954EC0"/>
    <w:pPr>
      <w:keepNext/>
      <w:keepLines/>
      <w:outlineLvl w:val="3"/>
    </w:pPr>
    <w:rPr>
      <w:rFonts w:ascii="Arial" w:eastAsia="仿宋" w:hAnsi="Arial"/>
      <w:b/>
      <w:bCs/>
      <w:sz w:val="28"/>
      <w:szCs w:val="28"/>
    </w:rPr>
  </w:style>
  <w:style w:type="paragraph" w:styleId="Heading5">
    <w:name w:val="heading 5"/>
    <w:basedOn w:val="Normal"/>
    <w:next w:val="Normal"/>
    <w:link w:val="Heading5Char"/>
    <w:uiPriority w:val="99"/>
    <w:qFormat/>
    <w:rsid w:val="00954EC0"/>
    <w:pPr>
      <w:spacing w:before="15"/>
      <w:ind w:left="691"/>
      <w:outlineLvl w:val="4"/>
    </w:pPr>
    <w:rPr>
      <w:b/>
      <w:bCs/>
      <w:sz w:val="28"/>
      <w:szCs w:val="28"/>
    </w:rPr>
  </w:style>
  <w:style w:type="paragraph" w:styleId="Heading6">
    <w:name w:val="heading 6"/>
    <w:basedOn w:val="Normal"/>
    <w:next w:val="Normal"/>
    <w:link w:val="Heading6Char"/>
    <w:uiPriority w:val="99"/>
    <w:qFormat/>
    <w:rsid w:val="00954EC0"/>
    <w:pPr>
      <w:spacing w:before="36"/>
      <w:ind w:left="528"/>
      <w:outlineLvl w:val="5"/>
    </w:pPr>
    <w:rPr>
      <w:b/>
      <w:bCs/>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54EC0"/>
    <w:rPr>
      <w:rFonts w:ascii="宋体" w:eastAsia="宋体" w:cs="宋体"/>
      <w:b/>
      <w:bCs/>
      <w:kern w:val="44"/>
      <w:sz w:val="44"/>
      <w:szCs w:val="44"/>
      <w:lang w:val="zh-CN"/>
    </w:rPr>
  </w:style>
  <w:style w:type="character" w:customStyle="1" w:styleId="Heading2Char">
    <w:name w:val="Heading 2 Char"/>
    <w:basedOn w:val="DefaultParagraphFont"/>
    <w:link w:val="Heading2"/>
    <w:uiPriority w:val="99"/>
    <w:semiHidden/>
    <w:locked/>
    <w:rsid w:val="00954EC0"/>
    <w:rPr>
      <w:rFonts w:ascii="Cambria" w:eastAsia="宋体" w:hAnsi="Cambria" w:cs="Times New Roman"/>
      <w:b/>
      <w:bCs/>
      <w:kern w:val="0"/>
      <w:sz w:val="32"/>
      <w:szCs w:val="32"/>
      <w:lang w:val="zh-CN"/>
    </w:rPr>
  </w:style>
  <w:style w:type="character" w:customStyle="1" w:styleId="Heading3Char">
    <w:name w:val="Heading 3 Char"/>
    <w:basedOn w:val="DefaultParagraphFont"/>
    <w:link w:val="Heading3"/>
    <w:uiPriority w:val="99"/>
    <w:semiHidden/>
    <w:locked/>
    <w:rsid w:val="00954EC0"/>
    <w:rPr>
      <w:rFonts w:ascii="宋体" w:eastAsia="宋体" w:cs="宋体"/>
      <w:b/>
      <w:bCs/>
      <w:kern w:val="0"/>
      <w:sz w:val="32"/>
      <w:szCs w:val="32"/>
      <w:lang w:val="zh-CN"/>
    </w:rPr>
  </w:style>
  <w:style w:type="character" w:customStyle="1" w:styleId="Heading4Char">
    <w:name w:val="Heading 4 Char"/>
    <w:basedOn w:val="DefaultParagraphFont"/>
    <w:link w:val="Heading4"/>
    <w:uiPriority w:val="99"/>
    <w:semiHidden/>
    <w:locked/>
    <w:rPr>
      <w:rFonts w:ascii="Cambria" w:eastAsia="宋体" w:hAnsi="Cambria" w:cs="Times New Roman"/>
      <w:b/>
      <w:bCs/>
      <w:kern w:val="0"/>
      <w:sz w:val="28"/>
      <w:szCs w:val="28"/>
      <w:lang w:val="zh-CN"/>
    </w:rPr>
  </w:style>
  <w:style w:type="character" w:customStyle="1" w:styleId="Heading5Char">
    <w:name w:val="Heading 5 Char"/>
    <w:basedOn w:val="DefaultParagraphFont"/>
    <w:link w:val="Heading5"/>
    <w:uiPriority w:val="99"/>
    <w:semiHidden/>
    <w:locked/>
    <w:rsid w:val="00954EC0"/>
    <w:rPr>
      <w:rFonts w:ascii="宋体" w:eastAsia="宋体" w:cs="宋体"/>
      <w:b/>
      <w:bCs/>
      <w:kern w:val="0"/>
      <w:sz w:val="28"/>
      <w:szCs w:val="28"/>
      <w:lang w:val="zh-CN"/>
    </w:rPr>
  </w:style>
  <w:style w:type="character" w:customStyle="1" w:styleId="Heading6Char">
    <w:name w:val="Heading 6 Char"/>
    <w:basedOn w:val="DefaultParagraphFont"/>
    <w:link w:val="Heading6"/>
    <w:uiPriority w:val="99"/>
    <w:semiHidden/>
    <w:locked/>
    <w:rsid w:val="00954EC0"/>
    <w:rPr>
      <w:rFonts w:ascii="Cambria" w:eastAsia="宋体" w:hAnsi="Cambria" w:cs="Times New Roman"/>
      <w:b/>
      <w:bCs/>
      <w:kern w:val="0"/>
      <w:sz w:val="24"/>
      <w:szCs w:val="24"/>
      <w:lang w:val="zh-CN"/>
    </w:rPr>
  </w:style>
  <w:style w:type="paragraph" w:styleId="BodyText">
    <w:name w:val="Body Text"/>
    <w:basedOn w:val="Normal"/>
    <w:next w:val="BodyText2"/>
    <w:link w:val="BodyTextChar"/>
    <w:uiPriority w:val="99"/>
    <w:rsid w:val="00954EC0"/>
    <w:rPr>
      <w:sz w:val="24"/>
      <w:szCs w:val="24"/>
    </w:rPr>
  </w:style>
  <w:style w:type="character" w:customStyle="1" w:styleId="BodyTextChar">
    <w:name w:val="Body Text Char"/>
    <w:basedOn w:val="DefaultParagraphFont"/>
    <w:link w:val="BodyText"/>
    <w:uiPriority w:val="99"/>
    <w:semiHidden/>
    <w:locked/>
    <w:rsid w:val="00954EC0"/>
    <w:rPr>
      <w:rFonts w:ascii="宋体" w:eastAsia="宋体" w:cs="宋体"/>
      <w:kern w:val="0"/>
      <w:sz w:val="22"/>
      <w:lang w:val="zh-CN"/>
    </w:rPr>
  </w:style>
  <w:style w:type="paragraph" w:styleId="BodyText2">
    <w:name w:val="Body Text 2"/>
    <w:basedOn w:val="Normal"/>
    <w:link w:val="BodyText2Char"/>
    <w:uiPriority w:val="99"/>
    <w:rsid w:val="00954EC0"/>
    <w:pPr>
      <w:jc w:val="center"/>
      <w:outlineLvl w:val="0"/>
    </w:pPr>
    <w:rPr>
      <w:rFonts w:ascii="楷体_GB2312" w:eastAsia="仿宋_GB2312"/>
      <w:kern w:val="2"/>
      <w:sz w:val="30"/>
    </w:rPr>
  </w:style>
  <w:style w:type="character" w:customStyle="1" w:styleId="BodyText2Char">
    <w:name w:val="Body Text 2 Char"/>
    <w:basedOn w:val="DefaultParagraphFont"/>
    <w:link w:val="BodyText2"/>
    <w:uiPriority w:val="99"/>
    <w:semiHidden/>
    <w:locked/>
    <w:rsid w:val="00954EC0"/>
    <w:rPr>
      <w:rFonts w:ascii="宋体" w:eastAsia="宋体" w:cs="宋体"/>
      <w:kern w:val="0"/>
      <w:sz w:val="22"/>
      <w:lang w:val="zh-CN"/>
    </w:rPr>
  </w:style>
  <w:style w:type="paragraph" w:styleId="PlainText">
    <w:name w:val="Plain Text"/>
    <w:basedOn w:val="Normal"/>
    <w:link w:val="PlainTextChar"/>
    <w:uiPriority w:val="99"/>
    <w:rsid w:val="00954EC0"/>
    <w:rPr>
      <w:rFonts w:hAnsi="Courier New"/>
      <w:szCs w:val="20"/>
    </w:rPr>
  </w:style>
  <w:style w:type="character" w:customStyle="1" w:styleId="PlainTextChar">
    <w:name w:val="Plain Text Char"/>
    <w:basedOn w:val="DefaultParagraphFont"/>
    <w:link w:val="PlainText"/>
    <w:uiPriority w:val="99"/>
    <w:semiHidden/>
    <w:locked/>
    <w:rPr>
      <w:rFonts w:ascii="宋体" w:hAnsi="Courier New" w:cs="Courier New"/>
      <w:kern w:val="0"/>
      <w:sz w:val="21"/>
      <w:szCs w:val="21"/>
      <w:lang w:val="zh-CN"/>
    </w:rPr>
  </w:style>
  <w:style w:type="paragraph" w:styleId="Footer">
    <w:name w:val="footer"/>
    <w:basedOn w:val="Normal"/>
    <w:link w:val="FooterChar"/>
    <w:uiPriority w:val="99"/>
    <w:rsid w:val="00954EC0"/>
    <w:pPr>
      <w:tabs>
        <w:tab w:val="center" w:pos="4153"/>
        <w:tab w:val="right" w:pos="8306"/>
      </w:tabs>
      <w:snapToGrid w:val="0"/>
    </w:pPr>
    <w:rPr>
      <w:sz w:val="18"/>
    </w:rPr>
  </w:style>
  <w:style w:type="character" w:customStyle="1" w:styleId="FooterChar">
    <w:name w:val="Footer Char"/>
    <w:basedOn w:val="DefaultParagraphFont"/>
    <w:link w:val="Footer"/>
    <w:uiPriority w:val="99"/>
    <w:semiHidden/>
    <w:locked/>
    <w:rsid w:val="00954EC0"/>
    <w:rPr>
      <w:rFonts w:ascii="宋体" w:eastAsia="宋体" w:cs="宋体"/>
      <w:kern w:val="0"/>
      <w:sz w:val="18"/>
      <w:szCs w:val="18"/>
      <w:lang w:val="zh-CN"/>
    </w:rPr>
  </w:style>
  <w:style w:type="paragraph" w:styleId="Header">
    <w:name w:val="header"/>
    <w:basedOn w:val="Normal"/>
    <w:link w:val="HeaderChar"/>
    <w:uiPriority w:val="99"/>
    <w:rsid w:val="00954EC0"/>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HeaderChar">
    <w:name w:val="Header Char"/>
    <w:basedOn w:val="DefaultParagraphFont"/>
    <w:link w:val="Header"/>
    <w:uiPriority w:val="99"/>
    <w:semiHidden/>
    <w:locked/>
    <w:rsid w:val="00954EC0"/>
    <w:rPr>
      <w:rFonts w:ascii="宋体" w:eastAsia="宋体" w:cs="宋体"/>
      <w:kern w:val="0"/>
      <w:sz w:val="18"/>
      <w:szCs w:val="18"/>
      <w:lang w:val="zh-CN"/>
    </w:rPr>
  </w:style>
  <w:style w:type="paragraph" w:styleId="TOC1">
    <w:name w:val="toc 1"/>
    <w:basedOn w:val="Normal"/>
    <w:next w:val="Normal"/>
    <w:uiPriority w:val="99"/>
    <w:rsid w:val="00954EC0"/>
    <w:pPr>
      <w:spacing w:before="238"/>
      <w:ind w:left="718"/>
    </w:pPr>
    <w:rPr>
      <w:sz w:val="32"/>
      <w:szCs w:val="32"/>
    </w:rPr>
  </w:style>
  <w:style w:type="paragraph" w:styleId="Title">
    <w:name w:val="Title"/>
    <w:basedOn w:val="Normal"/>
    <w:next w:val="Normal"/>
    <w:link w:val="TitleChar"/>
    <w:uiPriority w:val="99"/>
    <w:qFormat/>
    <w:locked/>
    <w:rsid w:val="00954EC0"/>
    <w:pPr>
      <w:spacing w:before="240" w:after="60"/>
      <w:jc w:val="center"/>
      <w:outlineLvl w:val="0"/>
    </w:pPr>
    <w:rPr>
      <w:rFonts w:ascii="Cambria" w:hAnsi="Cambria"/>
      <w:b/>
      <w:bCs/>
      <w:sz w:val="32"/>
      <w:szCs w:val="32"/>
    </w:rPr>
  </w:style>
  <w:style w:type="character" w:customStyle="1" w:styleId="TitleChar">
    <w:name w:val="Title Char"/>
    <w:basedOn w:val="DefaultParagraphFont"/>
    <w:link w:val="Title"/>
    <w:uiPriority w:val="99"/>
    <w:locked/>
    <w:rPr>
      <w:rFonts w:ascii="Cambria" w:hAnsi="Cambria" w:cs="Times New Roman"/>
      <w:b/>
      <w:bCs/>
      <w:kern w:val="0"/>
      <w:sz w:val="32"/>
      <w:szCs w:val="32"/>
      <w:lang w:val="zh-CN"/>
    </w:rPr>
  </w:style>
  <w:style w:type="table" w:styleId="TableGrid">
    <w:name w:val="Table Grid"/>
    <w:basedOn w:val="TableNormal"/>
    <w:uiPriority w:val="99"/>
    <w:rsid w:val="00954EC0"/>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954EC0"/>
    <w:rPr>
      <w:rFonts w:cs="Times New Roman"/>
      <w:b/>
    </w:rPr>
  </w:style>
  <w:style w:type="character" w:styleId="FollowedHyperlink">
    <w:name w:val="FollowedHyperlink"/>
    <w:basedOn w:val="DefaultParagraphFont"/>
    <w:uiPriority w:val="99"/>
    <w:rsid w:val="00954EC0"/>
    <w:rPr>
      <w:rFonts w:cs="Times New Roman"/>
      <w:color w:val="0084FF"/>
      <w:u w:val="none"/>
    </w:rPr>
  </w:style>
  <w:style w:type="character" w:styleId="Emphasis">
    <w:name w:val="Emphasis"/>
    <w:basedOn w:val="DefaultParagraphFont"/>
    <w:uiPriority w:val="99"/>
    <w:qFormat/>
    <w:rsid w:val="00954EC0"/>
    <w:rPr>
      <w:rFonts w:cs="Times New Roman"/>
    </w:rPr>
  </w:style>
  <w:style w:type="character" w:styleId="Hyperlink">
    <w:name w:val="Hyperlink"/>
    <w:basedOn w:val="DefaultParagraphFont"/>
    <w:uiPriority w:val="99"/>
    <w:rsid w:val="00954EC0"/>
    <w:rPr>
      <w:rFonts w:cs="Times New Roman"/>
      <w:color w:val="0084FF"/>
      <w:u w:val="none"/>
    </w:rPr>
  </w:style>
  <w:style w:type="character" w:styleId="HTMLCode">
    <w:name w:val="HTML Code"/>
    <w:basedOn w:val="DefaultParagraphFont"/>
    <w:uiPriority w:val="99"/>
    <w:rsid w:val="00954EC0"/>
    <w:rPr>
      <w:rFonts w:ascii="monospace" w:hAnsi="monospace" w:cs="monospace"/>
      <w:sz w:val="21"/>
      <w:szCs w:val="21"/>
    </w:rPr>
  </w:style>
  <w:style w:type="character" w:styleId="HTMLKeyboard">
    <w:name w:val="HTML Keyboard"/>
    <w:basedOn w:val="DefaultParagraphFont"/>
    <w:uiPriority w:val="99"/>
    <w:rsid w:val="00954EC0"/>
    <w:rPr>
      <w:rFonts w:ascii="monospace" w:hAnsi="monospace" w:cs="monospace"/>
      <w:sz w:val="21"/>
      <w:szCs w:val="21"/>
    </w:rPr>
  </w:style>
  <w:style w:type="character" w:styleId="HTMLSample">
    <w:name w:val="HTML Sample"/>
    <w:basedOn w:val="DefaultParagraphFont"/>
    <w:uiPriority w:val="99"/>
    <w:rsid w:val="00954EC0"/>
    <w:rPr>
      <w:rFonts w:ascii="monospace" w:hAnsi="monospace" w:cs="monospace"/>
      <w:sz w:val="21"/>
      <w:szCs w:val="21"/>
    </w:rPr>
  </w:style>
  <w:style w:type="paragraph" w:customStyle="1" w:styleId="Default">
    <w:name w:val="Default"/>
    <w:uiPriority w:val="99"/>
    <w:rsid w:val="00954EC0"/>
    <w:pPr>
      <w:widowControl w:val="0"/>
    </w:pPr>
    <w:rPr>
      <w:rFonts w:ascii="宋体" w:hAnsi="宋体"/>
      <w:color w:val="000000"/>
      <w:kern w:val="0"/>
      <w:sz w:val="24"/>
      <w:szCs w:val="20"/>
    </w:rPr>
  </w:style>
  <w:style w:type="paragraph" w:customStyle="1" w:styleId="A">
    <w:name w:val="正文 A"/>
    <w:next w:val="Default"/>
    <w:uiPriority w:val="99"/>
    <w:rsid w:val="00954EC0"/>
    <w:pPr>
      <w:framePr w:wrap="around" w:hAnchor="text" w:y="1"/>
      <w:spacing w:line="360" w:lineRule="auto"/>
      <w:ind w:firstLine="200"/>
      <w:jc w:val="both"/>
    </w:pPr>
    <w:rPr>
      <w:rFonts w:cs="Arial Unicode MS"/>
      <w:color w:val="000000"/>
      <w:szCs w:val="21"/>
    </w:rPr>
  </w:style>
  <w:style w:type="table" w:customStyle="1" w:styleId="TableNormal1">
    <w:name w:val="Table Normal1"/>
    <w:uiPriority w:val="99"/>
    <w:semiHidden/>
    <w:rsid w:val="00954EC0"/>
    <w:rPr>
      <w:kern w:val="0"/>
      <w:sz w:val="20"/>
      <w:szCs w:val="20"/>
    </w:rPr>
    <w:tblPr>
      <w:tblCellMar>
        <w:top w:w="0" w:type="dxa"/>
        <w:left w:w="0" w:type="dxa"/>
        <w:bottom w:w="0" w:type="dxa"/>
        <w:right w:w="0" w:type="dxa"/>
      </w:tblCellMar>
    </w:tblPr>
  </w:style>
  <w:style w:type="paragraph" w:styleId="ListParagraph">
    <w:name w:val="List Paragraph"/>
    <w:basedOn w:val="Normal"/>
    <w:uiPriority w:val="99"/>
    <w:qFormat/>
    <w:rsid w:val="00954EC0"/>
    <w:pPr>
      <w:spacing w:before="177"/>
      <w:ind w:left="718" w:firstLine="499"/>
    </w:pPr>
  </w:style>
  <w:style w:type="paragraph" w:customStyle="1" w:styleId="TableParagraph">
    <w:name w:val="Table Paragraph"/>
    <w:basedOn w:val="Normal"/>
    <w:uiPriority w:val="99"/>
    <w:rsid w:val="00954EC0"/>
  </w:style>
  <w:style w:type="paragraph" w:customStyle="1" w:styleId="1">
    <w:name w:val="正文_1"/>
    <w:uiPriority w:val="99"/>
    <w:rsid w:val="00954EC0"/>
    <w:pPr>
      <w:widowControl w:val="0"/>
      <w:jc w:val="both"/>
    </w:pPr>
    <w:rPr>
      <w:rFonts w:ascii="Calibri" w:hAnsi="Calibri"/>
      <w:kern w:val="0"/>
      <w:sz w:val="20"/>
      <w:szCs w:val="20"/>
    </w:rPr>
  </w:style>
  <w:style w:type="paragraph" w:customStyle="1" w:styleId="a0">
    <w:name w:val="*正文"/>
    <w:basedOn w:val="Normal"/>
    <w:next w:val="Normal"/>
    <w:uiPriority w:val="99"/>
    <w:rsid w:val="00954EC0"/>
    <w:pPr>
      <w:widowControl/>
      <w:ind w:firstLine="482"/>
    </w:pPr>
    <w:rPr>
      <w:rFonts w:ascii="微软雅黑" w:eastAsia="微软雅黑" w:hAnsi="微软雅黑"/>
      <w:sz w:val="21"/>
    </w:rPr>
  </w:style>
  <w:style w:type="paragraph" w:customStyle="1" w:styleId="WPSOffice2">
    <w:name w:val="WPSOffice手动目录 2"/>
    <w:uiPriority w:val="99"/>
    <w:rsid w:val="00954EC0"/>
    <w:pPr>
      <w:ind w:leftChars="200" w:left="200"/>
    </w:pPr>
    <w:rPr>
      <w:rFonts w:ascii="Calibri" w:hAnsi="Calibri"/>
      <w:kern w:val="0"/>
      <w:sz w:val="20"/>
      <w:szCs w:val="20"/>
    </w:rPr>
  </w:style>
  <w:style w:type="paragraph" w:customStyle="1" w:styleId="WPSOffice3">
    <w:name w:val="WPSOffice手动目录 3"/>
    <w:uiPriority w:val="99"/>
    <w:rsid w:val="00954EC0"/>
    <w:pPr>
      <w:ind w:leftChars="400" w:left="400"/>
    </w:pPr>
    <w:rPr>
      <w:rFonts w:ascii="Calibri" w:hAnsi="Calibri"/>
      <w:kern w:val="0"/>
      <w:sz w:val="20"/>
      <w:szCs w:val="20"/>
    </w:rPr>
  </w:style>
  <w:style w:type="paragraph" w:customStyle="1" w:styleId="WPSOffice1">
    <w:name w:val="WPSOffice手动目录 1"/>
    <w:uiPriority w:val="99"/>
    <w:rsid w:val="00954EC0"/>
    <w:rPr>
      <w:rFonts w:ascii="Calibri" w:hAnsi="Calibri"/>
      <w:kern w:val="0"/>
      <w:sz w:val="20"/>
      <w:szCs w:val="20"/>
    </w:rPr>
  </w:style>
  <w:style w:type="paragraph" w:customStyle="1" w:styleId="10">
    <w:name w:val="*正文_1"/>
    <w:basedOn w:val="1"/>
    <w:next w:val="1"/>
    <w:uiPriority w:val="99"/>
    <w:rsid w:val="00954EC0"/>
    <w:pPr>
      <w:widowControl/>
      <w:ind w:firstLine="482"/>
    </w:pPr>
    <w:rPr>
      <w:rFonts w:ascii="微软雅黑" w:eastAsia="微软雅黑" w:hAnsi="微软雅黑"/>
      <w:sz w:val="21"/>
    </w:rPr>
  </w:style>
  <w:style w:type="character" w:customStyle="1" w:styleId="icon">
    <w:name w:val="icon"/>
    <w:basedOn w:val="DefaultParagraphFont"/>
    <w:uiPriority w:val="99"/>
    <w:rsid w:val="00954EC0"/>
    <w:rPr>
      <w:rFonts w:cs="Times New Roman"/>
    </w:rPr>
  </w:style>
  <w:style w:type="character" w:customStyle="1" w:styleId="icon1">
    <w:name w:val="icon1"/>
    <w:basedOn w:val="DefaultParagraphFont"/>
    <w:uiPriority w:val="99"/>
    <w:rsid w:val="00954EC0"/>
    <w:rPr>
      <w:rFonts w:cs="Times New Roman"/>
    </w:rPr>
  </w:style>
  <w:style w:type="character" w:customStyle="1" w:styleId="icon2">
    <w:name w:val="icon2"/>
    <w:basedOn w:val="DefaultParagraphFont"/>
    <w:uiPriority w:val="99"/>
    <w:rsid w:val="00954EC0"/>
    <w:rPr>
      <w:rFonts w:cs="Times New Roman"/>
    </w:rPr>
  </w:style>
  <w:style w:type="character" w:customStyle="1" w:styleId="icon3">
    <w:name w:val="icon3"/>
    <w:basedOn w:val="DefaultParagraphFont"/>
    <w:uiPriority w:val="99"/>
    <w:rsid w:val="00954EC0"/>
    <w:rPr>
      <w:rFonts w:cs="Times New Roman"/>
    </w:rPr>
  </w:style>
  <w:style w:type="character" w:customStyle="1" w:styleId="ask-txt">
    <w:name w:val="ask-txt"/>
    <w:basedOn w:val="DefaultParagraphFont"/>
    <w:uiPriority w:val="99"/>
    <w:rsid w:val="00954EC0"/>
    <w:rPr>
      <w:rFonts w:cs="Times New Roman"/>
      <w:color w:val="999999"/>
    </w:rPr>
  </w:style>
  <w:style w:type="character" w:customStyle="1" w:styleId="apple-style-span">
    <w:name w:val="apple-style-span"/>
    <w:basedOn w:val="DefaultParagraphFont"/>
    <w:uiPriority w:val="99"/>
    <w:rsid w:val="00954EC0"/>
    <w:rPr>
      <w:rFonts w:cs="Times New Roman"/>
    </w:rPr>
  </w:style>
  <w:style w:type="paragraph" w:customStyle="1" w:styleId="11">
    <w:name w:val="无间隔1"/>
    <w:basedOn w:val="Normal"/>
    <w:uiPriority w:val="99"/>
    <w:rsid w:val="00954EC0"/>
    <w:pPr>
      <w:spacing w:line="400" w:lineRule="exact"/>
    </w:pPr>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luoyanggl.cn"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175</TotalTime>
  <Pages>23</Pages>
  <Words>1493</Words>
  <Characters>8513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毕节市公共资源交易中心:陈华</dc:creator>
  <cp:keywords/>
  <dc:description/>
  <cp:lastModifiedBy>Administrator</cp:lastModifiedBy>
  <cp:revision>24</cp:revision>
  <cp:lastPrinted>2021-03-04T06:56:00Z</cp:lastPrinted>
  <dcterms:created xsi:type="dcterms:W3CDTF">2020-08-21T11:27:00Z</dcterms:created>
  <dcterms:modified xsi:type="dcterms:W3CDTF">2021-03-05T09:40:00Z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WPS 文字</vt:lpwstr>
  </property>
  <property fmtid="{D5CDD505-2E9C-101B-9397-08002B2CF9AE}" pid="3" name="KSOProductBuildVer">
    <vt:lpwstr>2052-11.1.0.10314</vt:lpwstr>
  </property>
</Properties>
</file>