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4C" w:rsidRPr="00CD2F78" w:rsidRDefault="001B264C" w:rsidP="00CD2F78">
      <w:pPr>
        <w:spacing w:line="600" w:lineRule="exact"/>
        <w:ind w:firstLineChars="200" w:firstLine="883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CD2F78" w:rsidRDefault="00CD2F78" w:rsidP="00CD2F78">
      <w:pPr>
        <w:spacing w:line="600" w:lineRule="exact"/>
        <w:jc w:val="center"/>
        <w:rPr>
          <w:rFonts w:asciiTheme="majorEastAsia" w:eastAsiaTheme="majorEastAsia" w:hAnsiTheme="majorEastAsia" w:cs="仿宋"/>
          <w:b/>
          <w:sz w:val="44"/>
          <w:szCs w:val="44"/>
        </w:rPr>
      </w:pPr>
      <w:r w:rsidRPr="00CD2F78">
        <w:rPr>
          <w:rFonts w:asciiTheme="majorEastAsia" w:eastAsiaTheme="majorEastAsia" w:hAnsiTheme="majorEastAsia" w:hint="eastAsia"/>
          <w:b/>
          <w:spacing w:val="-11"/>
          <w:sz w:val="44"/>
          <w:szCs w:val="44"/>
        </w:rPr>
        <w:t>新建G208二淅线洛阳黄河公铁两用大桥引线工程</w:t>
      </w:r>
      <w:r w:rsidRPr="00CD2F78">
        <w:rPr>
          <w:rFonts w:asciiTheme="majorEastAsia" w:eastAsiaTheme="majorEastAsia" w:hAnsiTheme="majorEastAsia" w:cs="仿宋" w:hint="eastAsia"/>
          <w:b/>
          <w:sz w:val="44"/>
          <w:szCs w:val="44"/>
        </w:rPr>
        <w:t>招标代理机构遴选结果公示</w:t>
      </w:r>
    </w:p>
    <w:p w:rsidR="00CD2F78" w:rsidRPr="00CD2F78" w:rsidRDefault="00CD2F78" w:rsidP="00CD2F78">
      <w:pPr>
        <w:pStyle w:val="2"/>
        <w:ind w:firstLine="281"/>
      </w:pPr>
    </w:p>
    <w:p w:rsidR="00CD2F78" w:rsidRP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D2F78">
        <w:rPr>
          <w:rFonts w:ascii="仿宋" w:eastAsia="仿宋" w:hAnsi="仿宋" w:hint="eastAsia"/>
          <w:sz w:val="32"/>
          <w:szCs w:val="32"/>
        </w:rPr>
        <w:t>根据新建G208二淅线洛阳黄河公铁两用大桥引线工程招标代理机构遴选公告要求，2023年5月26日上午9:00在洛阳市交通事业发展中心604室，遴选小组对参选单位递交的文件</w:t>
      </w:r>
      <w:r w:rsidRPr="00CD2F78">
        <w:rPr>
          <w:rFonts w:ascii="仿宋" w:eastAsia="仿宋" w:hAnsi="仿宋" w:hint="eastAsia"/>
          <w:sz w:val="32"/>
          <w:szCs w:val="32"/>
          <w:lang w:val="zh-CN"/>
        </w:rPr>
        <w:t>进行了资格初审、详细评审，</w:t>
      </w:r>
      <w:r w:rsidRPr="00CD2F78">
        <w:rPr>
          <w:rFonts w:ascii="仿宋" w:eastAsia="仿宋" w:hAnsi="仿宋" w:hint="eastAsia"/>
          <w:sz w:val="32"/>
          <w:szCs w:val="32"/>
        </w:rPr>
        <w:t>根据综合得分由高到低的排序选取第1名为最终入选单位，名单公示如下：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一、入选机构：大成工程咨询有限公司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二、公示日期：2023年5月</w:t>
      </w:r>
      <w:r w:rsidR="00435EC7"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日（1天）。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三、参选单位对中标结果有异议的，可以在本结果公示发布之日后的公示期内，以书面形式向采购单位提出质疑，逾期未提交的质疑函将不予受理。 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四、采购单位名称、联系人和电话： 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采购人：洛阳市交通事业发展中心 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联系人：马先生 </w:t>
      </w:r>
    </w:p>
    <w:p w:rsidR="00CD2F78" w:rsidRDefault="00CD2F78" w:rsidP="00CD2F78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电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话：</w:t>
      </w:r>
      <w:r>
        <w:rPr>
          <w:rFonts w:ascii="仿宋" w:eastAsia="仿宋" w:hAnsi="仿宋" w:hint="eastAsia"/>
          <w:sz w:val="32"/>
          <w:szCs w:val="32"/>
        </w:rPr>
        <w:t>0379-63251308</w:t>
      </w:r>
    </w:p>
    <w:p w:rsidR="00CD2F78" w:rsidRDefault="00CD2F78" w:rsidP="00CD2F78">
      <w:pPr>
        <w:pStyle w:val="2"/>
        <w:spacing w:before="0" w:line="600" w:lineRule="exact"/>
        <w:ind w:firstLine="281"/>
      </w:pPr>
    </w:p>
    <w:p w:rsidR="00CD2F78" w:rsidRDefault="00CD2F78" w:rsidP="00CD2F78">
      <w:pPr>
        <w:spacing w:line="600" w:lineRule="exact"/>
      </w:pPr>
    </w:p>
    <w:p w:rsidR="00CD2F78" w:rsidRDefault="00CD2F78" w:rsidP="00CD2F7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2023年05月</w:t>
      </w:r>
      <w:r w:rsidR="00435EC7">
        <w:rPr>
          <w:rFonts w:ascii="仿宋" w:eastAsia="仿宋" w:hAnsi="仿宋" w:hint="eastAsia"/>
          <w:sz w:val="32"/>
          <w:szCs w:val="32"/>
        </w:rPr>
        <w:t>29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B264C" w:rsidRDefault="001B264C" w:rsidP="00CD2F78">
      <w:pPr>
        <w:spacing w:line="600" w:lineRule="exact"/>
        <w:rPr>
          <w:rFonts w:ascii="仿宋" w:eastAsia="仿宋" w:hAnsi="仿宋"/>
          <w:sz w:val="32"/>
          <w:szCs w:val="32"/>
        </w:rPr>
      </w:pPr>
    </w:p>
    <w:sectPr w:rsidR="001B264C" w:rsidSect="00AE54FC">
      <w:headerReference w:type="default" r:id="rId6"/>
      <w:pgSz w:w="11906" w:h="16838"/>
      <w:pgMar w:top="1418" w:right="1701" w:bottom="1418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309B" w:rsidRDefault="000E309B">
      <w:r>
        <w:separator/>
      </w:r>
    </w:p>
  </w:endnote>
  <w:endnote w:type="continuationSeparator" w:id="0">
    <w:p w:rsidR="000E309B" w:rsidRDefault="000E3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309B" w:rsidRDefault="000E309B">
      <w:r>
        <w:separator/>
      </w:r>
    </w:p>
  </w:footnote>
  <w:footnote w:type="continuationSeparator" w:id="0">
    <w:p w:rsidR="000E309B" w:rsidRDefault="000E3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64C" w:rsidRDefault="001B264C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Ȁ"/>
  </w:docVars>
  <w:rsids>
    <w:rsidRoot w:val="00172A27"/>
    <w:rsid w:val="000E309B"/>
    <w:rsid w:val="00172A27"/>
    <w:rsid w:val="00196AB7"/>
    <w:rsid w:val="001B264C"/>
    <w:rsid w:val="001B4C2C"/>
    <w:rsid w:val="001C466D"/>
    <w:rsid w:val="002F14EE"/>
    <w:rsid w:val="003479FA"/>
    <w:rsid w:val="00350ED7"/>
    <w:rsid w:val="003B375F"/>
    <w:rsid w:val="004343B0"/>
    <w:rsid w:val="00435EC7"/>
    <w:rsid w:val="004F1C0E"/>
    <w:rsid w:val="0052069F"/>
    <w:rsid w:val="005D2451"/>
    <w:rsid w:val="00631B63"/>
    <w:rsid w:val="00644F9B"/>
    <w:rsid w:val="00681876"/>
    <w:rsid w:val="006C3CE7"/>
    <w:rsid w:val="006F2267"/>
    <w:rsid w:val="00700673"/>
    <w:rsid w:val="0070312B"/>
    <w:rsid w:val="00703F72"/>
    <w:rsid w:val="00730FFB"/>
    <w:rsid w:val="00744EC9"/>
    <w:rsid w:val="007D4C9F"/>
    <w:rsid w:val="007E6ADC"/>
    <w:rsid w:val="009041C5"/>
    <w:rsid w:val="0093039F"/>
    <w:rsid w:val="009904C3"/>
    <w:rsid w:val="00A12871"/>
    <w:rsid w:val="00A5456D"/>
    <w:rsid w:val="00A6446E"/>
    <w:rsid w:val="00AD4B08"/>
    <w:rsid w:val="00AE54FC"/>
    <w:rsid w:val="00B579B2"/>
    <w:rsid w:val="00B60739"/>
    <w:rsid w:val="00B63608"/>
    <w:rsid w:val="00C322EB"/>
    <w:rsid w:val="00C612FA"/>
    <w:rsid w:val="00CD2F78"/>
    <w:rsid w:val="00D4795E"/>
    <w:rsid w:val="00E37640"/>
    <w:rsid w:val="06A64F55"/>
    <w:rsid w:val="08962616"/>
    <w:rsid w:val="0C522612"/>
    <w:rsid w:val="0F5C2C82"/>
    <w:rsid w:val="1165407E"/>
    <w:rsid w:val="11A217CC"/>
    <w:rsid w:val="14CE0BA6"/>
    <w:rsid w:val="21B83E47"/>
    <w:rsid w:val="23F87265"/>
    <w:rsid w:val="247D2A34"/>
    <w:rsid w:val="284D6D94"/>
    <w:rsid w:val="2F6932C8"/>
    <w:rsid w:val="31A26746"/>
    <w:rsid w:val="337C328C"/>
    <w:rsid w:val="34C35065"/>
    <w:rsid w:val="372F2C9C"/>
    <w:rsid w:val="37ED3E70"/>
    <w:rsid w:val="393829DA"/>
    <w:rsid w:val="3A047394"/>
    <w:rsid w:val="3A261FEF"/>
    <w:rsid w:val="3BA97577"/>
    <w:rsid w:val="3BD204FB"/>
    <w:rsid w:val="41486A84"/>
    <w:rsid w:val="49690198"/>
    <w:rsid w:val="49CB19C6"/>
    <w:rsid w:val="4A7729E5"/>
    <w:rsid w:val="4C8E2199"/>
    <w:rsid w:val="55D3298B"/>
    <w:rsid w:val="56490153"/>
    <w:rsid w:val="5E632152"/>
    <w:rsid w:val="60130603"/>
    <w:rsid w:val="6B0A032C"/>
    <w:rsid w:val="6C5A4E09"/>
    <w:rsid w:val="76FA1C0C"/>
    <w:rsid w:val="772925EC"/>
    <w:rsid w:val="78241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E54F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E54FC"/>
    <w:pPr>
      <w:keepNext/>
      <w:spacing w:before="120" w:after="60"/>
      <w:outlineLvl w:val="0"/>
    </w:pPr>
    <w:rPr>
      <w:b/>
      <w:bCs/>
      <w:kern w:val="0"/>
      <w:sz w:val="32"/>
    </w:rPr>
  </w:style>
  <w:style w:type="paragraph" w:styleId="2">
    <w:name w:val="heading 2"/>
    <w:basedOn w:val="a"/>
    <w:next w:val="a"/>
    <w:qFormat/>
    <w:rsid w:val="00AE54FC"/>
    <w:pPr>
      <w:keepNext/>
      <w:keepLines/>
      <w:spacing w:before="60"/>
      <w:ind w:firstLineChars="100" w:firstLine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E54FC"/>
    <w:rPr>
      <w:sz w:val="28"/>
      <w:szCs w:val="20"/>
    </w:rPr>
  </w:style>
  <w:style w:type="paragraph" w:styleId="a4">
    <w:name w:val="Balloon Text"/>
    <w:basedOn w:val="a"/>
    <w:link w:val="Char"/>
    <w:rsid w:val="00AE54FC"/>
    <w:rPr>
      <w:sz w:val="18"/>
      <w:szCs w:val="18"/>
    </w:rPr>
  </w:style>
  <w:style w:type="character" w:customStyle="1" w:styleId="Char">
    <w:name w:val="批注框文本 Char"/>
    <w:basedOn w:val="a0"/>
    <w:link w:val="a4"/>
    <w:rsid w:val="00AE54FC"/>
    <w:rPr>
      <w:kern w:val="2"/>
      <w:sz w:val="18"/>
      <w:szCs w:val="18"/>
    </w:rPr>
  </w:style>
  <w:style w:type="paragraph" w:styleId="a5">
    <w:name w:val="footer"/>
    <w:basedOn w:val="a"/>
    <w:rsid w:val="00AE5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AE5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AE5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99"/>
    <w:qFormat/>
    <w:rsid w:val="00CD2F7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9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S319夏宜线伊川汝阳交界至伊川宜阳交界改建工程、S240济邓线伊川南衙至白元段改建工程前期专项报告编制服务单位</dc:title>
  <dc:creator>Administrator</dc:creator>
  <cp:lastModifiedBy>Administrator</cp:lastModifiedBy>
  <cp:revision>3</cp:revision>
  <cp:lastPrinted>2021-11-24T07:07:00Z</cp:lastPrinted>
  <dcterms:created xsi:type="dcterms:W3CDTF">2023-05-26T07:20:00Z</dcterms:created>
  <dcterms:modified xsi:type="dcterms:W3CDTF">2023-05-29T00:36:00Z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75281DC4D63545528C07EC86C780C3ED</vt:lpwstr>
  </property>
</Properties>
</file>