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w:t>
      </w:r>
      <w:r>
        <w:rPr>
          <w:rFonts w:hint="eastAsia" w:ascii="仿宋" w:hAnsi="仿宋" w:eastAsia="仿宋" w:cs="仿宋"/>
          <w:b/>
          <w:color w:val="auto"/>
          <w:sz w:val="28"/>
          <w:szCs w:val="28"/>
          <w:highlight w:val="none"/>
          <w:u w:val="single"/>
          <w:lang w:val="en-US" w:eastAsia="zh-CN"/>
        </w:rPr>
        <w:t>24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11</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lang w:eastAsia="zh-CN"/>
        </w:rPr>
        <w:t>2024年洛阳市普通干线公路养护服务项目第二批招标代理机构</w:t>
      </w:r>
      <w:r>
        <w:rPr>
          <w:rFonts w:hint="eastAsia" w:ascii="仿宋" w:hAnsi="仿宋" w:eastAsia="仿宋" w:cs="仿宋"/>
          <w:color w:val="auto"/>
          <w:sz w:val="28"/>
          <w:szCs w:val="28"/>
          <w:highlight w:val="none"/>
          <w:u w:val="single"/>
        </w:rPr>
        <w:t>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2024年洛阳市普通干线公路养护服务项目第二批招标代理机构</w:t>
      </w:r>
      <w:r>
        <w:rPr>
          <w:rFonts w:hint="eastAsia" w:ascii="仿宋" w:hAnsi="仿宋" w:eastAsia="仿宋" w:cs="仿宋"/>
          <w:color w:val="auto"/>
          <w:sz w:val="28"/>
          <w:szCs w:val="28"/>
          <w:highlight w:val="none"/>
          <w:u w:val="single"/>
        </w:rPr>
        <w:t>遴选</w:t>
      </w:r>
      <w:r>
        <w:rPr>
          <w:rFonts w:hint="eastAsia" w:ascii="仿宋" w:hAnsi="仿宋" w:eastAsia="仿宋" w:cs="仿宋"/>
          <w:color w:val="auto"/>
          <w:sz w:val="28"/>
          <w:szCs w:val="28"/>
          <w:highlight w:val="none"/>
          <w:u w:val="single"/>
          <w:lang w:eastAsia="zh-CN"/>
        </w:rPr>
        <w:t>。</w:t>
      </w:r>
    </w:p>
    <w:p w14:paraId="26B9D7E6">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①、2025年洛阳主城区普通干线公路日常养护服务；</w:t>
      </w:r>
      <w:bookmarkStart w:id="0" w:name="_Hlk180662394"/>
      <w:r>
        <w:rPr>
          <w:rFonts w:hint="eastAsia" w:ascii="仿宋" w:hAnsi="仿宋" w:eastAsia="仿宋" w:cs="仿宋"/>
          <w:color w:val="auto"/>
          <w:sz w:val="28"/>
          <w:szCs w:val="28"/>
          <w:highlight w:val="none"/>
          <w:lang w:eastAsia="zh-CN"/>
        </w:rPr>
        <w:t>②、2025年洛阳城市区普通干线公路日常养护监理服务</w:t>
      </w:r>
      <w:bookmarkEnd w:id="0"/>
      <w:r>
        <w:rPr>
          <w:rFonts w:hint="eastAsia" w:ascii="仿宋" w:hAnsi="仿宋" w:eastAsia="仿宋" w:cs="仿宋"/>
          <w:color w:val="auto"/>
          <w:sz w:val="28"/>
          <w:szCs w:val="28"/>
          <w:highlight w:val="none"/>
          <w:lang w:eastAsia="zh-CN"/>
        </w:rPr>
        <w:t>；③、洛阳市普通干线公路养护工程造价咨询服务项目；</w:t>
      </w:r>
      <w:bookmarkStart w:id="1" w:name="_Hlk180578336"/>
      <w:r>
        <w:rPr>
          <w:rFonts w:hint="eastAsia" w:ascii="仿宋" w:hAnsi="仿宋" w:eastAsia="仿宋" w:cs="仿宋"/>
          <w:color w:val="auto"/>
          <w:sz w:val="28"/>
          <w:szCs w:val="28"/>
          <w:highlight w:val="none"/>
          <w:lang w:eastAsia="zh-CN"/>
        </w:rPr>
        <w:t>④、洛阳市普通干线公路桥隧养护与运营规范化管理咨询服务</w:t>
      </w:r>
      <w:bookmarkEnd w:id="1"/>
      <w:r>
        <w:rPr>
          <w:rFonts w:hint="eastAsia" w:ascii="仿宋" w:hAnsi="仿宋" w:eastAsia="仿宋" w:cs="仿宋"/>
          <w:color w:val="auto"/>
          <w:sz w:val="28"/>
          <w:szCs w:val="28"/>
          <w:highlight w:val="none"/>
          <w:lang w:eastAsia="zh-CN"/>
        </w:rPr>
        <w:t>；</w:t>
      </w:r>
      <w:bookmarkStart w:id="2" w:name="_Hlk180584472"/>
      <w:r>
        <w:rPr>
          <w:rFonts w:hint="eastAsia" w:ascii="仿宋" w:hAnsi="仿宋" w:eastAsia="仿宋" w:cs="仿宋"/>
          <w:color w:val="auto"/>
          <w:sz w:val="28"/>
          <w:szCs w:val="28"/>
          <w:highlight w:val="none"/>
          <w:lang w:eastAsia="zh-CN"/>
        </w:rPr>
        <w:t>⑤、洛阳市普通干线公路桥梁数字化检查服务</w:t>
      </w:r>
      <w:bookmarkEnd w:id="2"/>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3、资金来源及预算金额：</w:t>
      </w:r>
      <w:r>
        <w:rPr>
          <w:rFonts w:hint="eastAsia" w:ascii="仿宋" w:hAnsi="仿宋" w:eastAsia="仿宋" w:cs="仿宋"/>
          <w:color w:val="auto"/>
          <w:sz w:val="28"/>
          <w:szCs w:val="28"/>
          <w:highlight w:val="none"/>
          <w:lang w:eastAsia="zh-CN"/>
        </w:rPr>
        <w:t>财政</w:t>
      </w:r>
      <w:r>
        <w:rPr>
          <w:rFonts w:hint="eastAsia" w:ascii="仿宋" w:hAnsi="仿宋" w:eastAsia="仿宋" w:cs="仿宋"/>
          <w:color w:val="auto"/>
          <w:sz w:val="28"/>
          <w:szCs w:val="28"/>
          <w:highlight w:val="none"/>
        </w:rPr>
        <w:t>资金约</w:t>
      </w:r>
      <w:r>
        <w:rPr>
          <w:rFonts w:hint="eastAsia" w:ascii="仿宋" w:hAnsi="仿宋" w:eastAsia="仿宋" w:cs="仿宋"/>
          <w:color w:val="auto"/>
          <w:sz w:val="28"/>
          <w:szCs w:val="28"/>
          <w:highlight w:val="none"/>
          <w:u w:val="single"/>
          <w:lang w:val="en-US" w:eastAsia="zh-CN"/>
        </w:rPr>
        <w:t xml:space="preserve">  3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w:t>
      </w:r>
      <w:bookmarkStart w:id="4" w:name="_GoBack"/>
      <w:bookmarkEnd w:id="4"/>
      <w:r>
        <w:rPr>
          <w:rFonts w:hint="eastAsia" w:ascii="仿宋" w:hAnsi="仿宋" w:eastAsia="仿宋" w:cs="仿宋"/>
          <w:color w:val="auto"/>
          <w:sz w:val="28"/>
          <w:szCs w:val="28"/>
          <w:highlight w:val="none"/>
        </w:rPr>
        <w:t>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11月11</w:t>
      </w:r>
      <w:r>
        <w:rPr>
          <w:rFonts w:hint="eastAsia" w:ascii="仿宋" w:hAnsi="仿宋" w:eastAsia="仿宋" w:cs="仿宋"/>
          <w:color w:val="auto"/>
          <w:sz w:val="28"/>
          <w:szCs w:val="28"/>
          <w:highlight w:val="none"/>
        </w:rPr>
        <w:t>日至202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3"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日</w:t>
      </w:r>
    </w:p>
    <w:p w14:paraId="3CF9F09F">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3"/>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ascii="仿宋" w:hAnsi="仿宋" w:eastAsia="仿宋"/>
          <w:color w:val="auto"/>
          <w:sz w:val="28"/>
          <w:szCs w:val="28"/>
          <w:highlight w:val="none"/>
          <w:u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w:t>
      </w:r>
      <w:r>
        <w:rPr>
          <w:rFonts w:hint="eastAsia" w:ascii="仿宋" w:hAnsi="仿宋" w:eastAsia="仿宋"/>
          <w:color w:val="auto"/>
          <w:sz w:val="28"/>
          <w:szCs w:val="28"/>
          <w:highlight w:val="none"/>
          <w:u w:val="none"/>
        </w:rPr>
        <w:t>金等为完成</w:t>
      </w:r>
      <w:r>
        <w:rPr>
          <w:rFonts w:hint="eastAsia" w:ascii="仿宋" w:hAnsi="仿宋" w:eastAsia="仿宋" w:cs="仿宋"/>
          <w:color w:val="auto"/>
          <w:sz w:val="28"/>
          <w:szCs w:val="28"/>
          <w:highlight w:val="none"/>
          <w:u w:val="none"/>
          <w:lang w:eastAsia="zh-CN"/>
        </w:rPr>
        <w:t>2024年洛阳市普通干线公路养护服务项目</w:t>
      </w:r>
      <w:r>
        <w:rPr>
          <w:rFonts w:hint="eastAsia" w:ascii="仿宋" w:hAnsi="仿宋" w:eastAsia="仿宋"/>
          <w:color w:val="auto"/>
          <w:sz w:val="28"/>
          <w:szCs w:val="28"/>
          <w:highlight w:val="none"/>
          <w:u w:val="none"/>
        </w:rPr>
        <w:t>招标代理工作所需的全部费用。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3DD346C"/>
    <w:rsid w:val="0406366A"/>
    <w:rsid w:val="04553F6E"/>
    <w:rsid w:val="04BB33AF"/>
    <w:rsid w:val="05216A3E"/>
    <w:rsid w:val="0680104B"/>
    <w:rsid w:val="06936FD0"/>
    <w:rsid w:val="081303C8"/>
    <w:rsid w:val="0943612C"/>
    <w:rsid w:val="095073FA"/>
    <w:rsid w:val="0A766BCC"/>
    <w:rsid w:val="0B275F39"/>
    <w:rsid w:val="0BB023D2"/>
    <w:rsid w:val="0E813BB2"/>
    <w:rsid w:val="0F1F0848"/>
    <w:rsid w:val="0FA55201"/>
    <w:rsid w:val="10207B26"/>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494210"/>
    <w:rsid w:val="2DB256DE"/>
    <w:rsid w:val="2E36630F"/>
    <w:rsid w:val="2F2F5238"/>
    <w:rsid w:val="2FDB350C"/>
    <w:rsid w:val="300F00A5"/>
    <w:rsid w:val="30617F84"/>
    <w:rsid w:val="314D5E4A"/>
    <w:rsid w:val="340071A3"/>
    <w:rsid w:val="34B77194"/>
    <w:rsid w:val="35A818A1"/>
    <w:rsid w:val="361F73D6"/>
    <w:rsid w:val="36371A07"/>
    <w:rsid w:val="37776D2F"/>
    <w:rsid w:val="380903B5"/>
    <w:rsid w:val="38285351"/>
    <w:rsid w:val="38903176"/>
    <w:rsid w:val="38B239DC"/>
    <w:rsid w:val="3C1A16F8"/>
    <w:rsid w:val="3C5F4C83"/>
    <w:rsid w:val="3CD43D23"/>
    <w:rsid w:val="3D922638"/>
    <w:rsid w:val="3D9A384D"/>
    <w:rsid w:val="3EC6723B"/>
    <w:rsid w:val="40EB0E18"/>
    <w:rsid w:val="418A4550"/>
    <w:rsid w:val="41A12453"/>
    <w:rsid w:val="42191648"/>
    <w:rsid w:val="438576C5"/>
    <w:rsid w:val="43CC2A7B"/>
    <w:rsid w:val="44A1408B"/>
    <w:rsid w:val="45861F01"/>
    <w:rsid w:val="46737CA9"/>
    <w:rsid w:val="47410794"/>
    <w:rsid w:val="47424039"/>
    <w:rsid w:val="47783DFD"/>
    <w:rsid w:val="48D34A2F"/>
    <w:rsid w:val="497004D0"/>
    <w:rsid w:val="498126DD"/>
    <w:rsid w:val="49C03205"/>
    <w:rsid w:val="4A4B20DA"/>
    <w:rsid w:val="4ED043AE"/>
    <w:rsid w:val="508D5E0B"/>
    <w:rsid w:val="53BC2C8F"/>
    <w:rsid w:val="54120B01"/>
    <w:rsid w:val="54FB77E7"/>
    <w:rsid w:val="56A00B49"/>
    <w:rsid w:val="56F62775"/>
    <w:rsid w:val="584537DE"/>
    <w:rsid w:val="588954DC"/>
    <w:rsid w:val="58AC777F"/>
    <w:rsid w:val="59E84FFF"/>
    <w:rsid w:val="5A50638E"/>
    <w:rsid w:val="5C000E04"/>
    <w:rsid w:val="5E9E0AD0"/>
    <w:rsid w:val="5ED35331"/>
    <w:rsid w:val="612356E6"/>
    <w:rsid w:val="614E6EF1"/>
    <w:rsid w:val="61976573"/>
    <w:rsid w:val="61A84853"/>
    <w:rsid w:val="63AB062A"/>
    <w:rsid w:val="63FC1E85"/>
    <w:rsid w:val="6502071E"/>
    <w:rsid w:val="69715E72"/>
    <w:rsid w:val="6AC63F9C"/>
    <w:rsid w:val="6AEE47B9"/>
    <w:rsid w:val="6AFB1B57"/>
    <w:rsid w:val="6B345CCA"/>
    <w:rsid w:val="6B762964"/>
    <w:rsid w:val="6B8535B2"/>
    <w:rsid w:val="6C906566"/>
    <w:rsid w:val="6E4D155A"/>
    <w:rsid w:val="6EE669BA"/>
    <w:rsid w:val="6F566D17"/>
    <w:rsid w:val="70AC59E2"/>
    <w:rsid w:val="711C61B5"/>
    <w:rsid w:val="729A7079"/>
    <w:rsid w:val="72EC6569"/>
    <w:rsid w:val="7444411D"/>
    <w:rsid w:val="74C4154C"/>
    <w:rsid w:val="75581946"/>
    <w:rsid w:val="7568305C"/>
    <w:rsid w:val="75882579"/>
    <w:rsid w:val="765B5EE0"/>
    <w:rsid w:val="77617003"/>
    <w:rsid w:val="77834B5C"/>
    <w:rsid w:val="78681BBE"/>
    <w:rsid w:val="78A413DB"/>
    <w:rsid w:val="79766B8D"/>
    <w:rsid w:val="79E24222"/>
    <w:rsid w:val="7AD95625"/>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2429</Words>
  <Characters>2526</Characters>
  <Lines>27</Lines>
  <Paragraphs>7</Paragraphs>
  <TotalTime>24</TotalTime>
  <ScaleCrop>false</ScaleCrop>
  <LinksUpToDate>false</LinksUpToDate>
  <CharactersWithSpaces>2736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2024-11-06T00:45:00Z</cp:lastPrinted>
  <dcterms:modified xsi:type="dcterms:W3CDTF">2024-11-08T01:38:56Z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707573510FC542319970C5FFBCC38091</vt:lpwstr>
  </property>
</Properties>
</file>